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DEFF" w14:textId="77777777" w:rsidR="00000000" w:rsidRDefault="00BA2DC2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2646042C">
          <v:rect id="_x0000_s1026" style="position:absolute;left:0;text-align:left;margin-left:28.5pt;margin-top:94.3pt;width:539.6pt;height:38.35pt;z-index:-251658240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671AC84D">
          <v:rect id="_x0000_s1027" style="position:absolute;left:0;text-align:left;margin-left:28.2pt;margin-top:140.25pt;width:539.6pt;height:17.5pt;z-index:-251657216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09831448">
          <v:rect id="_x0000_s1028" style="position:absolute;left:0;text-align:left;margin-left:28.2pt;margin-top:576.6pt;width:539.6pt;height:17.6pt;z-index:-251656192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04ADCDA0">
          <v:line id="_x0000_s1029" style="position:absolute;left:0;text-align:left;z-index:-251655168;mso-position-horizontal-relative:page;mso-position-vertical-relative:page" from="28.3pt,777.65pt" to="567.85pt,777.6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9"/>
          <w:szCs w:val="24"/>
        </w:rPr>
        <w:t>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</w:t>
      </w:r>
    </w:p>
    <w:p w14:paraId="6099C0E4" w14:textId="77777777" w:rsidR="00000000" w:rsidRDefault="00BA2DC2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1AB62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0;height:0;z-index:-251654144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5"/>
          <w:szCs w:val="24"/>
        </w:rPr>
        <w:t>Sicherheitsdatenblatt</w:t>
      </w:r>
    </w:p>
    <w:p w14:paraId="0589C62B" w14:textId="77777777" w:rsidR="00000000" w:rsidRDefault="00BA2DC2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11842336" w14:textId="47FA4EEF" w:rsidR="00000000" w:rsidRDefault="00BA2DC2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CYANACRYLAT-KLEBSTOFFE</w:t>
      </w:r>
    </w:p>
    <w:p w14:paraId="15477BF4" w14:textId="77777777" w:rsidR="00000000" w:rsidRDefault="00BA2DC2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berarbeitet am: 05.01.2021 </w:t>
      </w:r>
    </w:p>
    <w:p w14:paraId="726AEEFE" w14:textId="6A8984DB" w:rsidR="00000000" w:rsidRDefault="00BA2DC2" w:rsidP="00BA2DC2">
      <w:pPr>
        <w:framePr w:h="227" w:hRule="exact" w:wrap="around" w:vAnchor="page" w:hAnchor="page" w:x="4339" w:y="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Materialnummer: Siehe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Prouktidentifikator</w:t>
      </w:r>
      <w:proofErr w:type="spellEnd"/>
    </w:p>
    <w:p w14:paraId="0B5F7EB0" w14:textId="77777777" w:rsidR="00000000" w:rsidRDefault="00BA2DC2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Seite 1 von 11</w:t>
      </w:r>
    </w:p>
    <w:p w14:paraId="698BD584" w14:textId="77777777" w:rsidR="00000000" w:rsidRDefault="00BA2DC2">
      <w:pPr>
        <w:framePr w:w="10583" w:h="263" w:hRule="exact" w:wrap="auto" w:vAnchor="page" w:hAnchor="page" w:x="706" w:y="2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1: Bezeichnung des Stoffs beziehungsweise des Gemischs und des Unternehmens</w:t>
      </w:r>
    </w:p>
    <w:p w14:paraId="3BF5B851" w14:textId="77777777" w:rsidR="00BA2DC2" w:rsidRDefault="00BA2DC2" w:rsidP="00BA2DC2">
      <w:pPr>
        <w:framePr w:w="9787" w:h="228" w:hRule="exact" w:wrap="auto" w:vAnchor="page" w:hAnchor="page" w:x="1269" w:y="3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CYANACRYLAT-KLEBSTOFFE CA 3210, 3400, 3401, 3406, 3411, 3422, 3454, 3480, 3496</w:t>
      </w:r>
    </w:p>
    <w:p w14:paraId="55EE00C9" w14:textId="77777777" w:rsidR="00000000" w:rsidRDefault="00BA2DC2">
      <w:pPr>
        <w:framePr w:w="10350" w:h="238" w:hRule="exact" w:wrap="auto" w:vAnchor="page" w:hAnchor="page" w:x="706" w:y="3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 xml:space="preserve">1.1. </w:t>
      </w:r>
      <w:proofErr w:type="spellStart"/>
      <w:r>
        <w:rPr>
          <w:rFonts w:ascii="Arial" w:hAnsi="Arial" w:cs="Arial"/>
          <w:b/>
          <w:color w:val="000000"/>
          <w:sz w:val="19"/>
          <w:szCs w:val="24"/>
          <w:u w:val="single"/>
        </w:rPr>
        <w:t>Produktidentifikator</w:t>
      </w:r>
      <w:proofErr w:type="spellEnd"/>
    </w:p>
    <w:p w14:paraId="5BE1BF20" w14:textId="77777777" w:rsidR="00000000" w:rsidRDefault="00BA2DC2">
      <w:pPr>
        <w:framePr w:w="9787" w:h="2964" w:hRule="exact" w:wrap="auto" w:vAnchor="page" w:hAnchor="page" w:x="1269" w:y="4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CBC8F4" w14:textId="77777777" w:rsidR="00000000" w:rsidRDefault="00BA2DC2">
      <w:pPr>
        <w:framePr w:w="10087" w:h="238" w:hRule="exact" w:wrap="auto" w:vAnchor="page" w:hAnchor="page" w:x="969" w:y="3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Weitere Handelsnamen</w:t>
      </w:r>
    </w:p>
    <w:p w14:paraId="4AE91447" w14:textId="77777777" w:rsidR="00000000" w:rsidRDefault="00BA2DC2">
      <w:pPr>
        <w:framePr w:w="10350" w:h="476" w:hRule="exact" w:wrap="auto" w:vAnchor="page" w:hAnchor="page" w:x="706" w:y="7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1.2. Relevante identifizierte Verwendungen des Stoffs oder Gemischs und Verwendungen, von denen abgeraten wird</w:t>
      </w:r>
    </w:p>
    <w:p w14:paraId="6ABBC740" w14:textId="77777777" w:rsidR="00000000" w:rsidRDefault="00BA2DC2">
      <w:pPr>
        <w:framePr w:w="10087" w:h="238" w:hRule="exact" w:wrap="auto" w:vAnchor="page" w:hAnchor="page" w:x="969" w:y="7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Verwendung des Stoffs/des Gemischs</w:t>
      </w:r>
    </w:p>
    <w:p w14:paraId="40D7CBD3" w14:textId="77777777" w:rsidR="00000000" w:rsidRDefault="00BA2DC2">
      <w:pPr>
        <w:framePr w:w="9787" w:h="228" w:hRule="exact" w:wrap="auto" w:vAnchor="page" w:hAnchor="page" w:x="1269" w:y="7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Cyanacrylathaltiger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Klebstoff.</w:t>
      </w:r>
    </w:p>
    <w:p w14:paraId="31B334DF" w14:textId="77777777" w:rsidR="00000000" w:rsidRDefault="00BA2DC2">
      <w:pPr>
        <w:framePr w:w="9787" w:h="228" w:hRule="exact" w:wrap="auto" w:vAnchor="page" w:hAnchor="page" w:x="1269" w:y="8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Jede nicht bestimmungsgem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>e Verwendung.</w:t>
      </w:r>
    </w:p>
    <w:p w14:paraId="430012F9" w14:textId="77777777" w:rsidR="00000000" w:rsidRDefault="00BA2DC2">
      <w:pPr>
        <w:framePr w:w="10087" w:h="238" w:hRule="exact" w:wrap="auto" w:vAnchor="page" w:hAnchor="page" w:x="969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Verwendungen, von denen abgeraten wird</w:t>
      </w:r>
    </w:p>
    <w:p w14:paraId="74E4AAA1" w14:textId="77777777" w:rsidR="00000000" w:rsidRDefault="00BA2DC2">
      <w:pPr>
        <w:framePr w:w="10350" w:h="238" w:hRule="exact" w:wrap="auto" w:vAnchor="page" w:hAnchor="page" w:x="706" w:y="8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1.3. Einzelheiten zum Lieferanten, der das Sicherheitsdatenblatt bereitstellt</w:t>
      </w:r>
    </w:p>
    <w:p w14:paraId="0372C9F8" w14:textId="77777777" w:rsidR="00000000" w:rsidRDefault="00BA2DC2">
      <w:pPr>
        <w:framePr w:w="7125" w:h="228" w:hRule="exact" w:wrap="auto" w:vAnchor="page" w:hAnchor="page" w:x="3931" w:y="9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65BADCB9" w14:textId="77777777" w:rsidR="00000000" w:rsidRDefault="00BA2DC2">
      <w:pPr>
        <w:framePr w:w="2838" w:h="228" w:hRule="exact" w:wrap="auto" w:vAnchor="page" w:hAnchor="page" w:x="969" w:y="9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Firmenname:</w:t>
      </w:r>
    </w:p>
    <w:p w14:paraId="4CB296CC" w14:textId="77777777" w:rsidR="00000000" w:rsidRDefault="00BA2DC2">
      <w:pPr>
        <w:framePr w:w="2838" w:h="228" w:hRule="exact" w:wrap="auto" w:vAnchor="page" w:hAnchor="page" w:x="969" w:y="9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Stra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>e:</w:t>
      </w:r>
    </w:p>
    <w:p w14:paraId="7A4FF808" w14:textId="77777777" w:rsidR="00000000" w:rsidRDefault="00BA2DC2">
      <w:pPr>
        <w:framePr w:w="7125" w:h="228" w:hRule="exact" w:wrap="auto" w:vAnchor="page" w:hAnchor="page" w:x="3931" w:y="9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henweg 9</w:t>
      </w:r>
    </w:p>
    <w:p w14:paraId="68EB48A2" w14:textId="77777777" w:rsidR="00000000" w:rsidRDefault="00BA2DC2">
      <w:pPr>
        <w:framePr w:w="2838" w:h="228" w:hRule="exact" w:wrap="auto" w:vAnchor="page" w:hAnchor="page" w:x="969" w:y="9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Ort:</w:t>
      </w:r>
    </w:p>
    <w:p w14:paraId="254E6743" w14:textId="77777777" w:rsidR="00000000" w:rsidRDefault="00BA2DC2">
      <w:pPr>
        <w:framePr w:w="7125" w:h="266" w:hRule="exact" w:wrap="auto" w:vAnchor="page" w:hAnchor="page" w:x="3931" w:y="9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D-53937 Schleiden</w:t>
      </w:r>
    </w:p>
    <w:p w14:paraId="4BDC4B35" w14:textId="77777777" w:rsidR="00000000" w:rsidRDefault="00BA2DC2">
      <w:pPr>
        <w:framePr w:w="2838" w:h="228" w:hRule="exact" w:wrap="auto" w:vAnchor="page" w:hAnchor="page" w:x="969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Telefon:</w:t>
      </w:r>
    </w:p>
    <w:p w14:paraId="5D3E103C" w14:textId="77777777" w:rsidR="00000000" w:rsidRDefault="00BA2DC2">
      <w:pPr>
        <w:framePr w:w="1598" w:h="228" w:hRule="exact" w:wrap="auto" w:vAnchor="page" w:hAnchor="page" w:x="6743" w:y="9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Telefax:</w:t>
      </w:r>
    </w:p>
    <w:p w14:paraId="3101C1C9" w14:textId="77777777" w:rsidR="00000000" w:rsidRDefault="00BA2DC2">
      <w:pPr>
        <w:framePr w:w="2851" w:h="228" w:hRule="exact" w:wrap="auto" w:vAnchor="page" w:hAnchor="page" w:x="393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+49 (0) 2445 852432</w:t>
      </w:r>
    </w:p>
    <w:p w14:paraId="2B741CC1" w14:textId="77777777" w:rsidR="00000000" w:rsidRDefault="00BA2DC2">
      <w:pPr>
        <w:framePr w:w="2696" w:h="228" w:hRule="exact" w:wrap="auto" w:vAnchor="page" w:hAnchor="page" w:x="8360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+49 (0) 2445 852433</w:t>
      </w:r>
    </w:p>
    <w:p w14:paraId="207FDEB3" w14:textId="77777777" w:rsidR="00000000" w:rsidRDefault="00BA2DC2">
      <w:pPr>
        <w:framePr w:w="7125" w:h="228" w:hRule="exact" w:wrap="auto" w:vAnchor="page" w:hAnchor="page" w:x="3931" w:y="9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"http://www.zyrobond.com"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19"/>
          <w:szCs w:val="24"/>
        </w:rPr>
        <w:t>www.zyrobond.com</w:t>
      </w:r>
    </w:p>
    <w:p w14:paraId="648F308C" w14:textId="77777777" w:rsidR="00000000" w:rsidRDefault="00BA2DC2">
      <w:pPr>
        <w:framePr w:w="2838" w:h="228" w:hRule="exact" w:wrap="auto" w:vAnchor="page" w:hAnchor="page" w:x="969" w:y="9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19"/>
          <w:szCs w:val="24"/>
        </w:rPr>
        <w:t>Internet:</w:t>
      </w:r>
    </w:p>
    <w:p w14:paraId="64465B8D" w14:textId="77777777" w:rsidR="00000000" w:rsidRDefault="00BA2DC2">
      <w:pPr>
        <w:framePr w:w="7125" w:h="912" w:hRule="exact" w:wrap="auto" w:vAnchor="page" w:hAnchor="page" w:x="3931" w:y="10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Dr. Gans-Eichler                         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e-mail</w:t>
      </w:r>
      <w:proofErr w:type="spellEnd"/>
      <w:r>
        <w:rPr>
          <w:rFonts w:ascii="Arial" w:hAnsi="Arial" w:cs="Arial"/>
          <w:color w:val="000000"/>
          <w:sz w:val="19"/>
          <w:szCs w:val="24"/>
        </w:rPr>
        <w:t>: info@tge-consult.de</w:t>
      </w:r>
    </w:p>
    <w:p w14:paraId="7A331140" w14:textId="77777777" w:rsidR="00000000" w:rsidRDefault="00BA2DC2">
      <w:pPr>
        <w:framePr w:w="7125" w:h="912" w:hRule="exact" w:wrap="auto" w:vAnchor="page" w:hAnchor="page" w:x="3931" w:y="10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Chemieberatung GmbH               Tel.: +49(0)2534 6441185</w:t>
      </w:r>
    </w:p>
    <w:p w14:paraId="1429CD12" w14:textId="77777777" w:rsidR="00000000" w:rsidRDefault="00BA2DC2">
      <w:pPr>
        <w:framePr w:w="7125" w:h="912" w:hRule="exact" w:wrap="auto" w:vAnchor="page" w:hAnchor="page" w:x="3931" w:y="10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Otto-Hahn-Str. 36                             www.tge-consult.</w:t>
      </w:r>
      <w:r>
        <w:rPr>
          <w:rFonts w:ascii="Arial" w:hAnsi="Arial" w:cs="Arial"/>
          <w:color w:val="000000"/>
          <w:sz w:val="19"/>
          <w:szCs w:val="24"/>
        </w:rPr>
        <w:t>de</w:t>
      </w:r>
    </w:p>
    <w:p w14:paraId="22ACF918" w14:textId="77777777" w:rsidR="00000000" w:rsidRDefault="00BA2DC2">
      <w:pPr>
        <w:framePr w:w="7125" w:h="912" w:hRule="exact" w:wrap="auto" w:vAnchor="page" w:hAnchor="page" w:x="3931" w:y="10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D-48161 M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nster</w:t>
      </w:r>
    </w:p>
    <w:p w14:paraId="60DCC11E" w14:textId="77777777" w:rsidR="00000000" w:rsidRDefault="00BA2DC2">
      <w:pPr>
        <w:framePr w:w="2838" w:h="228" w:hRule="exact" w:wrap="auto" w:vAnchor="page" w:hAnchor="page" w:x="969" w:y="10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Auskunftgebender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Bereich:</w:t>
      </w:r>
    </w:p>
    <w:p w14:paraId="0FE98CF8" w14:textId="77777777" w:rsidR="00000000" w:rsidRDefault="00BA2DC2">
      <w:pPr>
        <w:framePr w:w="7125" w:h="228" w:hRule="exact" w:wrap="auto" w:vAnchor="page" w:hAnchor="page" w:x="3931" w:y="11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Giftnotruf Erfurt (GGIZ Erfurt): +49-361-730730</w:t>
      </w:r>
    </w:p>
    <w:p w14:paraId="0DD1BD3F" w14:textId="77777777" w:rsidR="00000000" w:rsidRDefault="00BA2DC2">
      <w:pPr>
        <w:framePr w:w="3101" w:h="238" w:hRule="exact" w:wrap="auto" w:vAnchor="page" w:hAnchor="page" w:x="706" w:y="11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1.4. Notrufnummer:</w:t>
      </w:r>
    </w:p>
    <w:p w14:paraId="4255C160" w14:textId="77777777" w:rsidR="00000000" w:rsidRDefault="00BA2DC2">
      <w:pPr>
        <w:framePr w:w="10583" w:h="263" w:hRule="exact" w:wrap="auto" w:vAnchor="page" w:hAnchor="page" w:x="706" w:y="11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2: M</w:t>
      </w:r>
      <w:r>
        <w:rPr>
          <w:rFonts w:ascii="Arial" w:hAnsi="Arial" w:cs="Arial"/>
          <w:b/>
          <w:color w:val="000000"/>
          <w:sz w:val="21"/>
          <w:szCs w:val="24"/>
        </w:rPr>
        <w:t>ö</w:t>
      </w:r>
      <w:r>
        <w:rPr>
          <w:rFonts w:ascii="Arial" w:hAnsi="Arial" w:cs="Arial"/>
          <w:b/>
          <w:color w:val="000000"/>
          <w:sz w:val="21"/>
          <w:szCs w:val="24"/>
        </w:rPr>
        <w:t>gliche Gefahren</w:t>
      </w:r>
    </w:p>
    <w:p w14:paraId="6EE84F26" w14:textId="77777777" w:rsidR="00000000" w:rsidRDefault="00BA2DC2">
      <w:pPr>
        <w:framePr w:w="10350" w:h="255" w:hRule="exact" w:wrap="auto" w:vAnchor="page" w:hAnchor="page" w:x="706" w:y="12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2.1. Einstufung des Stoffs oder Gemischs</w:t>
      </w:r>
    </w:p>
    <w:p w14:paraId="61314563" w14:textId="77777777" w:rsidR="00000000" w:rsidRDefault="00BA2DC2">
      <w:pPr>
        <w:framePr w:w="10227" w:h="238" w:hRule="exact" w:wrap="auto" w:vAnchor="page" w:hAnchor="page" w:x="829" w:y="12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Verordnung (EG) Nr. 1272/2008</w:t>
      </w:r>
    </w:p>
    <w:p w14:paraId="3A3FC60D" w14:textId="77777777" w:rsidR="00000000" w:rsidRDefault="00BA2DC2">
      <w:pPr>
        <w:framePr w:w="9787" w:h="1824" w:hRule="exact" w:wrap="auto" w:vAnchor="page" w:hAnchor="page" w:x="1269" w:y="12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Gefahrenkategorien:</w:t>
      </w:r>
    </w:p>
    <w:p w14:paraId="3B9DA775" w14:textId="77777777" w:rsidR="00000000" w:rsidRDefault="00BA2DC2">
      <w:pPr>
        <w:framePr w:w="9787" w:h="1824" w:hRule="exact" w:wrap="auto" w:vAnchor="page" w:hAnchor="page" w:x="1269" w:y="12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tz-/</w:t>
      </w:r>
      <w:r>
        <w:rPr>
          <w:rFonts w:ascii="Arial" w:hAnsi="Arial" w:cs="Arial"/>
          <w:color w:val="000000"/>
          <w:sz w:val="19"/>
          <w:szCs w:val="24"/>
        </w:rPr>
        <w:t xml:space="preserve">Reizwirkung auf die Haut: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Hautreiz</w:t>
      </w:r>
      <w:proofErr w:type="spellEnd"/>
      <w:r>
        <w:rPr>
          <w:rFonts w:ascii="Arial" w:hAnsi="Arial" w:cs="Arial"/>
          <w:color w:val="000000"/>
          <w:sz w:val="19"/>
          <w:szCs w:val="24"/>
        </w:rPr>
        <w:t>. 2</w:t>
      </w:r>
    </w:p>
    <w:p w14:paraId="2A2DF8F7" w14:textId="77777777" w:rsidR="00000000" w:rsidRDefault="00BA2DC2">
      <w:pPr>
        <w:framePr w:w="9787" w:h="1824" w:hRule="exact" w:wrap="auto" w:vAnchor="page" w:hAnchor="page" w:x="1269" w:y="12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Schwere Augensch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digung/Augenreizung: Augenreiz. 2</w:t>
      </w:r>
    </w:p>
    <w:p w14:paraId="40B4DDD1" w14:textId="77777777" w:rsidR="00000000" w:rsidRDefault="00BA2DC2">
      <w:pPr>
        <w:framePr w:w="9787" w:h="1824" w:hRule="exact" w:wrap="auto" w:vAnchor="page" w:hAnchor="page" w:x="1269" w:y="12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Spezifische Zielorgan-Toxizit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t (einmalige Exposition): STOT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einm</w:t>
      </w:r>
      <w:proofErr w:type="spellEnd"/>
      <w:r>
        <w:rPr>
          <w:rFonts w:ascii="Arial" w:hAnsi="Arial" w:cs="Arial"/>
          <w:color w:val="000000"/>
          <w:sz w:val="19"/>
          <w:szCs w:val="24"/>
        </w:rPr>
        <w:t>. 3</w:t>
      </w:r>
    </w:p>
    <w:p w14:paraId="75AE7CB4" w14:textId="77777777" w:rsidR="00000000" w:rsidRDefault="00BA2DC2">
      <w:pPr>
        <w:framePr w:w="9787" w:h="1824" w:hRule="exact" w:wrap="auto" w:vAnchor="page" w:hAnchor="page" w:x="1269" w:y="12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Gefahrenhinweise:</w:t>
      </w:r>
    </w:p>
    <w:p w14:paraId="41F3072B" w14:textId="77777777" w:rsidR="00000000" w:rsidRDefault="00BA2DC2">
      <w:pPr>
        <w:framePr w:w="9787" w:h="1824" w:hRule="exact" w:wrap="auto" w:vAnchor="page" w:hAnchor="page" w:x="1269" w:y="12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Verursacht Hautreizungen.</w:t>
      </w:r>
    </w:p>
    <w:p w14:paraId="2366C72D" w14:textId="77777777" w:rsidR="00000000" w:rsidRDefault="00BA2DC2">
      <w:pPr>
        <w:framePr w:w="9787" w:h="1824" w:hRule="exact" w:wrap="auto" w:vAnchor="page" w:hAnchor="page" w:x="1269" w:y="12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Verursacht schwere Augenreizung.</w:t>
      </w:r>
    </w:p>
    <w:p w14:paraId="38F3D8EC" w14:textId="77777777" w:rsidR="00000000" w:rsidRDefault="00BA2DC2">
      <w:pPr>
        <w:framePr w:w="9787" w:h="1824" w:hRule="exact" w:wrap="auto" w:vAnchor="page" w:hAnchor="page" w:x="1269" w:y="12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Kann die Atemwege reizen.</w:t>
      </w:r>
    </w:p>
    <w:p w14:paraId="7DD5ABD3" w14:textId="77777777" w:rsidR="00000000" w:rsidRDefault="00BA2DC2">
      <w:pPr>
        <w:framePr w:w="10350" w:h="238" w:hRule="exact" w:wrap="auto" w:vAnchor="page" w:hAnchor="page" w:x="706" w:y="14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2.2. Kennzeichnungselemente</w:t>
      </w:r>
    </w:p>
    <w:p w14:paraId="092DB28B" w14:textId="77777777" w:rsidR="00000000" w:rsidRDefault="00BA2DC2">
      <w:pPr>
        <w:framePr w:w="10227" w:h="238" w:hRule="exact" w:wrap="auto" w:vAnchor="page" w:hAnchor="page" w:x="829" w:y="14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Verordnung (EG) Nr. 1272/2008</w:t>
      </w:r>
    </w:p>
    <w:p w14:paraId="39273FC2" w14:textId="77777777" w:rsidR="00000000" w:rsidRDefault="00BA2DC2">
      <w:pPr>
        <w:framePr w:w="10087" w:h="238" w:hRule="exact" w:wrap="auto" w:vAnchor="page" w:hAnchor="page" w:x="969" w:y="1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Gefahrbestimmende Komponenten zur Etikettierung</w:t>
      </w:r>
    </w:p>
    <w:p w14:paraId="31C5D756" w14:textId="77777777" w:rsidR="00000000" w:rsidRDefault="00BA2DC2">
      <w:pPr>
        <w:framePr w:w="9787" w:h="228" w:hRule="exact" w:wrap="auto" w:vAnchor="page" w:hAnchor="page" w:x="1269" w:y="15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Ethyl-2-cyanacrylat</w:t>
      </w:r>
    </w:p>
    <w:p w14:paraId="0DE2BA43" w14:textId="77777777" w:rsidR="00000000" w:rsidRDefault="00BA2DC2">
      <w:pPr>
        <w:framePr w:w="3417" w:h="210" w:hRule="exact" w:wrap="auto" w:vAnchor="page" w:hAnchor="page" w:x="763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Druckdatum: 05.01.2021</w:t>
      </w:r>
    </w:p>
    <w:p w14:paraId="4E1062C6" w14:textId="77777777" w:rsidR="00000000" w:rsidRDefault="00BA2DC2">
      <w:pPr>
        <w:framePr w:w="2272" w:h="210" w:hRule="exact" w:wrap="auto" w:vAnchor="page" w:hAnchor="page" w:x="482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 - DE</w:t>
      </w:r>
    </w:p>
    <w:p w14:paraId="65AA15E0" w14:textId="77777777" w:rsidR="00000000" w:rsidRDefault="00BA2DC2">
      <w:pPr>
        <w:framePr w:w="2545" w:h="210" w:hRule="exact" w:wrap="auto" w:vAnchor="page" w:hAnchor="page" w:x="571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Revisions-Nr.: 3,0</w:t>
      </w:r>
    </w:p>
    <w:p w14:paraId="49162B4F" w14:textId="77777777" w:rsidR="00000000" w:rsidRDefault="00BA2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899" w:h="16841"/>
          <w:pgMar w:top="851" w:right="284" w:bottom="1021" w:left="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728855FB" w14:textId="77777777" w:rsidR="00000000" w:rsidRDefault="00BA2DC2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58165D93">
          <v:rect id="_x0000_s1031" style="position:absolute;left:0;text-align:left;margin-left:28.5pt;margin-top:94.3pt;width:539.6pt;height:38.35pt;z-index:-251653120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6D10B434">
          <v:rect id="_x0000_s1032" style="position:absolute;left:0;text-align:left;margin-left:28.2pt;margin-top:440.3pt;width:539.6pt;height:17.6pt;z-index:-251652096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34DE2CFF">
          <v:rect id="_x0000_s1033" style="position:absolute;left:0;text-align:left;margin-left:28.2pt;margin-top:705.05pt;width:539.6pt;height:17.6pt;z-index:-251651072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4A710116">
          <v:line id="_x0000_s1034" style="position:absolute;left:0;text-align:left;z-index:-251650048;mso-position-horizontal-relative:page;mso-position-vertical-relative:page" from="28.3pt,777.65pt" to="567.85pt,777.6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9"/>
          <w:szCs w:val="24"/>
        </w:rPr>
        <w:t>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</w:t>
      </w:r>
    </w:p>
    <w:p w14:paraId="735767AE" w14:textId="77777777" w:rsidR="00000000" w:rsidRDefault="00BA2DC2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6C4389A6">
          <v:shape id="_x0000_s1035" type="#_x0000_t75" style="position:absolute;left:0;text-align:left;margin-left:0;margin-top:0;width:0;height:0;z-index:-251649024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5"/>
          <w:szCs w:val="24"/>
        </w:rPr>
        <w:t>Sicherheitsdatenblatt</w:t>
      </w:r>
    </w:p>
    <w:p w14:paraId="7B3174D2" w14:textId="77777777" w:rsidR="00000000" w:rsidRDefault="00BA2DC2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335B8ACF" w14:textId="3694C6C6" w:rsidR="00000000" w:rsidRDefault="00BA2DC2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CYANACRYLAT-KLEBSTOFFE</w:t>
      </w:r>
    </w:p>
    <w:p w14:paraId="59E8FE0A" w14:textId="77777777" w:rsidR="00000000" w:rsidRDefault="00BA2DC2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berarbeitet am: 05.01.2021 </w:t>
      </w:r>
    </w:p>
    <w:p w14:paraId="5A66B37A" w14:textId="6C145A01" w:rsidR="00000000" w:rsidRDefault="00BA2DC2" w:rsidP="00BA2DC2">
      <w:pPr>
        <w:framePr w:h="227" w:hRule="exact" w:wrap="around" w:vAnchor="page" w:hAnchor="page" w:x="4339" w:y="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Materialnummer: Siehe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Prouktidentifikator</w:t>
      </w:r>
      <w:proofErr w:type="spellEnd"/>
    </w:p>
    <w:p w14:paraId="3100341A" w14:textId="77777777" w:rsidR="00000000" w:rsidRDefault="00BA2DC2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Seite 2 von 11</w:t>
      </w:r>
    </w:p>
    <w:p w14:paraId="6FDB88AF" w14:textId="77777777" w:rsidR="00000000" w:rsidRDefault="00BA2DC2">
      <w:pPr>
        <w:framePr w:w="2070" w:h="238" w:hRule="exact" w:wrap="auto" w:vAnchor="page" w:hAnchor="page" w:x="969" w:y="2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Signalwort:</w:t>
      </w:r>
    </w:p>
    <w:p w14:paraId="5417871A" w14:textId="77777777" w:rsidR="00000000" w:rsidRDefault="00BA2DC2">
      <w:pPr>
        <w:framePr w:w="7971" w:h="228" w:hRule="exact" w:wrap="auto" w:vAnchor="page" w:hAnchor="page" w:x="3085" w:y="2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Achtung</w:t>
      </w:r>
    </w:p>
    <w:p w14:paraId="25A6CF15" w14:textId="77777777" w:rsidR="00000000" w:rsidRDefault="00BA2DC2">
      <w:pPr>
        <w:framePr w:w="2070" w:h="238" w:hRule="exact" w:wrap="auto" w:vAnchor="page" w:hAnchor="page" w:x="969" w:y="3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76048B47">
          <v:shape id="_x0000_s1036" type="#_x0000_t75" style="position:absolute;margin-left:154.2pt;margin-top:156.3pt;width:53.85pt;height:53.85pt;z-index:-251648000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>
        <w:rPr>
          <w:noProof/>
        </w:rPr>
        <w:pict w14:anchorId="27602B3D">
          <v:shape id="_x0000_s1037" type="#_x0000_t75" style="position:absolute;margin-left:154.2pt;margin-top:156.3pt;width:53.85pt;height:53.85pt;z-index:-251646976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noProof/>
        </w:rPr>
        <w:pict w14:anchorId="2F679429">
          <v:shape id="_x0000_s1038" type="#_x0000_t75" style="position:absolute;margin-left:154.2pt;margin-top:156.3pt;width:53.85pt;height:53.85pt;z-index:-251645952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noProof/>
        </w:rPr>
        <w:pict w14:anchorId="33ABA9EF">
          <v:shape id="_x0000_s1039" type="#_x0000_t75" style="position:absolute;margin-left:154.2pt;margin-top:156.3pt;width:53.85pt;height:53.85pt;z-index:-251644928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noProof/>
        </w:rPr>
        <w:pict w14:anchorId="5BA302C6">
          <v:shape id="_x0000_s1040" type="#_x0000_t75" style="position:absolute;margin-left:154.2pt;margin-top:156.3pt;width:53.85pt;height:53.85pt;z-index:-251643904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noProof/>
        </w:rPr>
        <w:pict w14:anchorId="17AE54AD">
          <v:shape id="_x0000_s1041" type="#_x0000_t75" style="position:absolute;margin-left:154.2pt;margin-top:156.3pt;width:53.85pt;height:53.85pt;z-index:-251642880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19"/>
          <w:szCs w:val="24"/>
        </w:rPr>
        <w:t>Piktogramme:</w:t>
      </w:r>
    </w:p>
    <w:p w14:paraId="0B631BEB" w14:textId="77777777" w:rsidR="00000000" w:rsidRDefault="00BA2DC2">
      <w:pPr>
        <w:framePr w:w="9787" w:h="684" w:hRule="exact" w:wrap="auto" w:vAnchor="page" w:hAnchor="page" w:x="1269" w:y="4549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H315</w:t>
      </w:r>
      <w:r>
        <w:rPr>
          <w:rFonts w:ascii="Arial" w:hAnsi="Arial" w:cs="Arial"/>
          <w:color w:val="000000"/>
          <w:sz w:val="19"/>
          <w:szCs w:val="24"/>
        </w:rPr>
        <w:tab/>
      </w:r>
      <w:r>
        <w:rPr>
          <w:rFonts w:ascii="Arial" w:hAnsi="Arial" w:cs="Arial"/>
          <w:color w:val="000000"/>
          <w:sz w:val="19"/>
          <w:szCs w:val="24"/>
        </w:rPr>
        <w:t>Verursacht Hautreizungen.</w:t>
      </w:r>
    </w:p>
    <w:p w14:paraId="7432BE31" w14:textId="77777777" w:rsidR="00000000" w:rsidRDefault="00BA2DC2">
      <w:pPr>
        <w:framePr w:w="9787" w:h="684" w:hRule="exact" w:wrap="auto" w:vAnchor="page" w:hAnchor="page" w:x="1269" w:y="4549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H319</w:t>
      </w:r>
      <w:r>
        <w:rPr>
          <w:rFonts w:ascii="Arial" w:hAnsi="Arial" w:cs="Arial"/>
          <w:color w:val="000000"/>
          <w:sz w:val="19"/>
          <w:szCs w:val="24"/>
        </w:rPr>
        <w:tab/>
        <w:t>Verursacht schwere Augenreizung.</w:t>
      </w:r>
    </w:p>
    <w:p w14:paraId="59B74400" w14:textId="77777777" w:rsidR="00000000" w:rsidRDefault="00BA2DC2">
      <w:pPr>
        <w:framePr w:w="9787" w:h="684" w:hRule="exact" w:wrap="auto" w:vAnchor="page" w:hAnchor="page" w:x="1269" w:y="4549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H335</w:t>
      </w:r>
      <w:r>
        <w:rPr>
          <w:rFonts w:ascii="Arial" w:hAnsi="Arial" w:cs="Arial"/>
          <w:color w:val="000000"/>
          <w:sz w:val="19"/>
          <w:szCs w:val="24"/>
        </w:rPr>
        <w:tab/>
        <w:t>Kann die Atemwege reizen.</w:t>
      </w:r>
    </w:p>
    <w:p w14:paraId="66B8AAE9" w14:textId="77777777" w:rsidR="00000000" w:rsidRDefault="00BA2DC2">
      <w:pPr>
        <w:framePr w:w="10087" w:h="238" w:hRule="exact" w:wrap="auto" w:vAnchor="page" w:hAnchor="page" w:x="969" w:y="4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Gefahrenhinweise</w:t>
      </w:r>
    </w:p>
    <w:p w14:paraId="55819099" w14:textId="77777777" w:rsidR="00000000" w:rsidRDefault="00BA2DC2">
      <w:pPr>
        <w:framePr w:w="9787" w:h="1824" w:hRule="exact" w:wrap="auto" w:vAnchor="page" w:hAnchor="page" w:x="1269" w:y="5551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P261</w:t>
      </w:r>
      <w:r>
        <w:rPr>
          <w:rFonts w:ascii="Arial" w:hAnsi="Arial" w:cs="Arial"/>
          <w:color w:val="000000"/>
          <w:sz w:val="19"/>
          <w:szCs w:val="24"/>
        </w:rPr>
        <w:tab/>
        <w:t>Einatmen von Staub/Rauch/Gas/Nebel/Dampf/Aerosol vermeiden.</w:t>
      </w:r>
    </w:p>
    <w:p w14:paraId="66952342" w14:textId="77777777" w:rsidR="00000000" w:rsidRDefault="00BA2DC2">
      <w:pPr>
        <w:framePr w:w="9787" w:h="1824" w:hRule="exact" w:wrap="auto" w:vAnchor="page" w:hAnchor="page" w:x="1269" w:y="5551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P280</w:t>
      </w:r>
      <w:r>
        <w:rPr>
          <w:rFonts w:ascii="Arial" w:hAnsi="Arial" w:cs="Arial"/>
          <w:color w:val="000000"/>
          <w:sz w:val="19"/>
          <w:szCs w:val="24"/>
        </w:rPr>
        <w:tab/>
        <w:t>Schutzhandschuhe/Schutzkleidung/Augenschutz/Gesichtsschutz/Geh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rschutz tragen.</w:t>
      </w:r>
    </w:p>
    <w:p w14:paraId="0276877A" w14:textId="77777777" w:rsidR="00000000" w:rsidRDefault="00BA2DC2">
      <w:pPr>
        <w:framePr w:w="9787" w:h="1824" w:hRule="exact" w:wrap="auto" w:vAnchor="page" w:hAnchor="page" w:x="1269" w:y="5551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P305+P351+P338</w:t>
      </w:r>
      <w:r>
        <w:rPr>
          <w:rFonts w:ascii="Arial" w:hAnsi="Arial" w:cs="Arial"/>
          <w:color w:val="000000"/>
          <w:sz w:val="19"/>
          <w:szCs w:val="24"/>
        </w:rPr>
        <w:tab/>
        <w:t>BEI KONTAKT MIT DEN AUGEN: Einige Minuten lang behutsam mit Wasser aussp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len. Eventuell vorhandene Kontaktlinsen nach M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glichkeit entfernen. Weiter aussp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len.</w:t>
      </w:r>
    </w:p>
    <w:p w14:paraId="18380766" w14:textId="77777777" w:rsidR="00000000" w:rsidRDefault="00BA2DC2">
      <w:pPr>
        <w:framePr w:w="9787" w:h="1824" w:hRule="exact" w:wrap="auto" w:vAnchor="page" w:hAnchor="page" w:x="1269" w:y="5551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P312</w:t>
      </w:r>
      <w:r>
        <w:rPr>
          <w:rFonts w:ascii="Arial" w:hAnsi="Arial" w:cs="Arial"/>
          <w:color w:val="000000"/>
          <w:sz w:val="19"/>
          <w:szCs w:val="24"/>
        </w:rPr>
        <w:tab/>
        <w:t>Bei Unwohlsein GIFTINFORMATIONSZENTRUM/</w:t>
      </w:r>
      <w:r>
        <w:rPr>
          <w:rFonts w:ascii="Arial" w:hAnsi="Arial" w:cs="Arial"/>
          <w:color w:val="000000"/>
          <w:sz w:val="19"/>
          <w:szCs w:val="24"/>
        </w:rPr>
        <w:t>Arzt anrufen.</w:t>
      </w:r>
    </w:p>
    <w:p w14:paraId="388090C0" w14:textId="77777777" w:rsidR="00000000" w:rsidRDefault="00BA2DC2">
      <w:pPr>
        <w:framePr w:w="9787" w:h="1824" w:hRule="exact" w:wrap="auto" w:vAnchor="page" w:hAnchor="page" w:x="1269" w:y="5551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P403+P233</w:t>
      </w:r>
      <w:r>
        <w:rPr>
          <w:rFonts w:ascii="Arial" w:hAnsi="Arial" w:cs="Arial"/>
          <w:color w:val="000000"/>
          <w:sz w:val="19"/>
          <w:szCs w:val="24"/>
        </w:rPr>
        <w:tab/>
        <w:t>An einem gut bel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fteten Ort aufbewahren. Beh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lter dicht verschlossen halten.</w:t>
      </w:r>
    </w:p>
    <w:p w14:paraId="373DE52D" w14:textId="77777777" w:rsidR="00000000" w:rsidRDefault="00BA2DC2">
      <w:pPr>
        <w:framePr w:w="9787" w:h="1824" w:hRule="exact" w:wrap="auto" w:vAnchor="page" w:hAnchor="page" w:x="1269" w:y="5551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P501</w:t>
      </w:r>
      <w:r>
        <w:rPr>
          <w:rFonts w:ascii="Arial" w:hAnsi="Arial" w:cs="Arial"/>
          <w:color w:val="000000"/>
          <w:sz w:val="19"/>
          <w:szCs w:val="24"/>
        </w:rPr>
        <w:tab/>
        <w:t>Inhalt / Beh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lter der Entsorgung 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den 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rtlichen/nationalen/internationalen Vorschriften zuf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hren.</w:t>
      </w:r>
    </w:p>
    <w:p w14:paraId="5C8DB781" w14:textId="77777777" w:rsidR="00000000" w:rsidRDefault="00BA2DC2">
      <w:pPr>
        <w:framePr w:w="10087" w:h="238" w:hRule="exact" w:wrap="auto" w:vAnchor="page" w:hAnchor="page" w:x="969" w:y="5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Sicherheitshinweise</w:t>
      </w:r>
    </w:p>
    <w:p w14:paraId="43C5A6A1" w14:textId="77777777" w:rsidR="00000000" w:rsidRDefault="00BA2DC2">
      <w:pPr>
        <w:framePr w:w="9787" w:h="456" w:hRule="exact" w:wrap="auto" w:vAnchor="page" w:hAnchor="page" w:x="1269" w:y="7675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EUH202</w:t>
      </w:r>
      <w:r>
        <w:rPr>
          <w:rFonts w:ascii="Arial" w:hAnsi="Arial" w:cs="Arial"/>
          <w:color w:val="000000"/>
          <w:sz w:val="19"/>
          <w:szCs w:val="24"/>
        </w:rPr>
        <w:tab/>
      </w:r>
      <w:proofErr w:type="spellStart"/>
      <w:r>
        <w:rPr>
          <w:rFonts w:ascii="Arial" w:hAnsi="Arial" w:cs="Arial"/>
          <w:color w:val="000000"/>
          <w:sz w:val="19"/>
          <w:szCs w:val="24"/>
        </w:rPr>
        <w:t>Cyanacrylat</w:t>
      </w:r>
      <w:proofErr w:type="spellEnd"/>
      <w:r>
        <w:rPr>
          <w:rFonts w:ascii="Arial" w:hAnsi="Arial" w:cs="Arial"/>
          <w:color w:val="000000"/>
          <w:sz w:val="19"/>
          <w:szCs w:val="24"/>
        </w:rPr>
        <w:t>. Gefahr. Klebt innerhalb von Sekunden Haut und Augenlider zusammen. Darf nicht in die H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nde von Kindern gelangen.</w:t>
      </w:r>
    </w:p>
    <w:p w14:paraId="1096555E" w14:textId="77777777" w:rsidR="00000000" w:rsidRDefault="00BA2DC2">
      <w:pPr>
        <w:framePr w:w="10087" w:h="238" w:hRule="exact" w:wrap="auto" w:vAnchor="page" w:hAnchor="page" w:x="969" w:y="7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Besondere Kennzeichnung bestimmter Gemische</w:t>
      </w:r>
    </w:p>
    <w:p w14:paraId="7255B9AF" w14:textId="77777777" w:rsidR="00000000" w:rsidRDefault="00BA2DC2">
      <w:pPr>
        <w:framePr w:w="9787" w:h="255" w:hRule="exact" w:wrap="auto" w:vAnchor="page" w:hAnchor="page" w:x="1269" w:y="8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Die Stoffe im Gemisch 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llen nicht die PBT/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vPvB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Kriterien 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REACH, Anhang XIII.</w:t>
      </w:r>
    </w:p>
    <w:p w14:paraId="5DC153CD" w14:textId="77777777" w:rsidR="00000000" w:rsidRDefault="00BA2DC2">
      <w:pPr>
        <w:framePr w:w="10350" w:h="238" w:hRule="exact" w:wrap="auto" w:vAnchor="page" w:hAnchor="page" w:x="706" w:y="8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2.3. Sonstige Gefahren</w:t>
      </w:r>
    </w:p>
    <w:p w14:paraId="5CB8C898" w14:textId="77777777" w:rsidR="00000000" w:rsidRDefault="00BA2DC2">
      <w:pPr>
        <w:framePr w:w="10583" w:h="263" w:hRule="exact" w:wrap="auto" w:vAnchor="page" w:hAnchor="page" w:x="706" w:y="8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3: Zusammensetzung/Angaben zu Bestandteilen</w:t>
      </w:r>
    </w:p>
    <w:p w14:paraId="37F4695A" w14:textId="77777777" w:rsidR="00000000" w:rsidRDefault="00BA2DC2">
      <w:pPr>
        <w:framePr w:w="10350" w:h="238" w:hRule="exact" w:wrap="auto" w:vAnchor="page" w:hAnchor="page" w:x="706" w:y="9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3.2. Gemische</w:t>
      </w:r>
    </w:p>
    <w:p w14:paraId="367A7E62" w14:textId="77777777" w:rsidR="00000000" w:rsidRDefault="00BA2DC2">
      <w:pPr>
        <w:framePr w:w="10290" w:h="238" w:hRule="exact" w:wrap="auto" w:vAnchor="page" w:hAnchor="page" w:x="726" w:y="9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15F33629">
          <v:rect id="_x0000_s1042" style="position:absolute;margin-left:35.25pt;margin-top:497.75pt;width:517.5pt;height:13.5pt;z-index:-2516418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2E71770C">
          <v:rect id="_x0000_s1043" style="position:absolute;margin-left:35.25pt;margin-top:539.4pt;width:517.5pt;height:14.9pt;z-index:-25164083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51F0CB05">
          <v:line id="_x0000_s1044" style="position:absolute;z-index:-251639808;mso-position-horizontal-relative:page;mso-position-vertical-relative:page" from="35.25pt,497.75pt" to="552.05pt,497.75pt" o:allowincell="f" strokeweight="1pt">
            <w10:wrap anchorx="page" anchory="page"/>
          </v:line>
        </w:pict>
      </w:r>
      <w:r>
        <w:rPr>
          <w:noProof/>
        </w:rPr>
        <w:pict w14:anchorId="1DA9597B">
          <v:line id="_x0000_s1045" style="position:absolute;z-index:-251638784;mso-position-horizontal-relative:page;mso-position-vertical-relative:page" from="95.65pt,497.75pt" to="95.65pt,511.3pt" o:allowincell="f" strokeweight="1pt">
            <w10:wrap anchorx="page" anchory="page"/>
          </v:line>
        </w:pict>
      </w:r>
      <w:r>
        <w:rPr>
          <w:noProof/>
        </w:rPr>
        <w:pict w14:anchorId="04DA9549">
          <v:line id="_x0000_s1046" style="position:absolute;z-index:-251637760;mso-position-horizontal-relative:page;mso-position-vertical-relative:page" from="490.9pt,498.45pt" to="490.9pt,511.3pt" o:allowincell="f" strokeweight="1pt">
            <w10:wrap anchorx="page" anchory="page"/>
          </v:line>
        </w:pict>
      </w:r>
      <w:r>
        <w:rPr>
          <w:noProof/>
        </w:rPr>
        <w:pict w14:anchorId="509DBD94">
          <v:line id="_x0000_s1047" style="position:absolute;z-index:-251636736;mso-position-horizontal-relative:page;mso-position-vertical-relative:page" from="35.25pt,497.75pt" to="35.25pt,511.3pt" o:allowincell="f" strokeweight="1pt">
            <w10:wrap anchorx="page" anchory="page"/>
          </v:line>
        </w:pict>
      </w:r>
      <w:r>
        <w:rPr>
          <w:noProof/>
        </w:rPr>
        <w:pict w14:anchorId="4E7EA91C">
          <v:line id="_x0000_s1048" style="position:absolute;z-index:-251635712;mso-position-horizontal-relative:page;mso-position-vertical-relative:page" from="552pt,497.75pt" to="552pt,511.25pt" o:allowincell="f" strokeweight="1pt">
            <w10:wrap anchorx="page" anchory="page"/>
          </v:line>
        </w:pict>
      </w:r>
      <w:r>
        <w:rPr>
          <w:noProof/>
        </w:rPr>
        <w:pict w14:anchorId="6C2A88E9">
          <v:line id="_x0000_s1049" style="position:absolute;z-index:-251634688;mso-position-horizontal-relative:page;mso-position-vertical-relative:page" from="35.45pt,524.9pt" to="552.05pt,524.9pt" o:allowincell="f" strokeweight="1pt">
            <w10:wrap anchorx="page" anchory="page"/>
          </v:line>
        </w:pict>
      </w:r>
      <w:r>
        <w:rPr>
          <w:noProof/>
        </w:rPr>
        <w:pict w14:anchorId="36D34882">
          <v:line id="_x0000_s1050" style="position:absolute;z-index:-251633664;mso-position-horizontal-relative:page;mso-position-vertical-relative:page" from="95.65pt,511.25pt" to="95.65pt,525.9pt" o:allowincell="f" strokeweight="1pt">
            <w10:wrap anchorx="page" anchory="page"/>
          </v:line>
        </w:pict>
      </w:r>
      <w:r>
        <w:rPr>
          <w:noProof/>
        </w:rPr>
        <w:pict w14:anchorId="6291726D">
          <v:line id="_x0000_s1051" style="position:absolute;z-index:-251632640;mso-position-horizontal-relative:page;mso-position-vertical-relative:page" from="35.25pt,511.25pt" to="35.25pt,525.9pt" o:allowincell="f" strokeweight="1pt">
            <w10:wrap anchorx="page" anchory="page"/>
          </v:line>
        </w:pict>
      </w:r>
      <w:r>
        <w:rPr>
          <w:noProof/>
        </w:rPr>
        <w:pict w14:anchorId="00DF9937">
          <v:line id="_x0000_s1052" style="position:absolute;z-index:-251631616;mso-position-horizontal-relative:page;mso-position-vertical-relative:page" from="226.15pt,511.25pt" to="226.15pt,525pt" o:allowincell="f" strokeweight="1pt">
            <w10:wrap anchorx="page" anchory="page"/>
          </v:line>
        </w:pict>
      </w:r>
      <w:r>
        <w:rPr>
          <w:noProof/>
        </w:rPr>
        <w:pict w14:anchorId="1D058FC0">
          <v:line id="_x0000_s1053" style="position:absolute;z-index:-251630592;mso-position-horizontal-relative:page;mso-position-vertical-relative:page" from="356.7pt,511.25pt" to="356.7pt,525pt" o:allowincell="f" strokeweight="1pt">
            <w10:wrap anchorx="page" anchory="page"/>
          </v:line>
        </w:pict>
      </w:r>
      <w:r>
        <w:rPr>
          <w:noProof/>
        </w:rPr>
        <w:pict w14:anchorId="79687823">
          <v:line id="_x0000_s1054" style="position:absolute;z-index:-251629568;mso-position-horizontal-relative:page;mso-position-vertical-relative:page" from="490.9pt,511.25pt" to="490.9pt,525.9pt" o:allowincell="f" strokeweight="1pt">
            <w10:wrap anchorx="page" anchory="page"/>
          </v:line>
        </w:pict>
      </w:r>
      <w:r>
        <w:rPr>
          <w:noProof/>
        </w:rPr>
        <w:pict w14:anchorId="37D5D5AF">
          <v:line id="_x0000_s1055" style="position:absolute;z-index:-251628544;mso-position-horizontal-relative:page;mso-position-vertical-relative:page" from="552pt,511.25pt" to="552pt,525.9pt" o:allowincell="f" strokeweight="1pt">
            <w10:wrap anchorx="page" anchory="page"/>
          </v:line>
        </w:pict>
      </w:r>
      <w:r>
        <w:rPr>
          <w:noProof/>
        </w:rPr>
        <w:pict w14:anchorId="2173594B">
          <v:line id="_x0000_s1056" style="position:absolute;z-index:-251627520;mso-position-horizontal-relative:page;mso-position-vertical-relative:page" from="35.25pt,511.3pt" to="552.05pt,511.3pt" o:allowincell="f" strokeweight="1pt">
            <w10:wrap anchorx="page" anchory="page"/>
          </v:line>
        </w:pict>
      </w:r>
      <w:r>
        <w:rPr>
          <w:noProof/>
        </w:rPr>
        <w:pict w14:anchorId="613546FE">
          <v:line id="_x0000_s1057" style="position:absolute;z-index:-251626496;mso-position-horizontal-relative:page;mso-position-vertical-relative:page" from="95.65pt,525.85pt" to="95.65pt,539.45pt" o:allowincell="f" strokeweight="1pt">
            <w10:wrap anchorx="page" anchory="page"/>
          </v:line>
        </w:pict>
      </w:r>
      <w:r>
        <w:rPr>
          <w:noProof/>
        </w:rPr>
        <w:pict w14:anchorId="53F179AE">
          <v:line id="_x0000_s1058" style="position:absolute;z-index:-251625472;mso-position-horizontal-relative:page;mso-position-vertical-relative:page" from="490.9pt,525.85pt" to="490.9pt,539.45pt" o:allowincell="f" strokeweight="1pt">
            <w10:wrap anchorx="page" anchory="page"/>
          </v:line>
        </w:pict>
      </w:r>
      <w:r>
        <w:rPr>
          <w:noProof/>
        </w:rPr>
        <w:pict w14:anchorId="71D5E844">
          <v:line id="_x0000_s1059" style="position:absolute;z-index:-251624448;mso-position-horizontal-relative:page;mso-position-vertical-relative:page" from="35.25pt,525.85pt" to="35.25pt,539.45pt" o:allowincell="f" strokeweight="1pt">
            <w10:wrap anchorx="page" anchory="page"/>
          </v:line>
        </w:pict>
      </w:r>
      <w:r>
        <w:rPr>
          <w:noProof/>
        </w:rPr>
        <w:pict w14:anchorId="363C73A9">
          <v:line id="_x0000_s1060" style="position:absolute;z-index:-251623424;mso-position-horizontal-relative:page;mso-position-vertical-relative:page" from="552pt,525.85pt" to="552pt,539.4pt" o:allowincell="f" strokeweight="1pt">
            <w10:wrap anchorx="page" anchory="page"/>
          </v:line>
        </w:pict>
      </w:r>
      <w:r>
        <w:rPr>
          <w:noProof/>
        </w:rPr>
        <w:pict w14:anchorId="482DF715">
          <v:line id="_x0000_s1061" style="position:absolute;z-index:-251622400;mso-position-horizontal-relative:page;mso-position-vertical-relative:page" from="95.65pt,539.95pt" to="95.65pt,554.35pt" o:allowincell="f" strokeweight="1pt">
            <w10:wrap anchorx="page" anchory="page"/>
          </v:line>
        </w:pict>
      </w:r>
      <w:r>
        <w:rPr>
          <w:noProof/>
        </w:rPr>
        <w:pict w14:anchorId="266CAE8E">
          <v:line id="_x0000_s1062" style="position:absolute;z-index:-251621376;mso-position-horizontal-relative:page;mso-position-vertical-relative:page" from="490.9pt,540.3pt" to="490.9pt,554.35pt" o:allowincell="f" strokeweight="1pt">
            <w10:wrap anchorx="page" anchory="page"/>
          </v:line>
        </w:pict>
      </w:r>
      <w:r>
        <w:rPr>
          <w:noProof/>
        </w:rPr>
        <w:pict w14:anchorId="327153D4">
          <v:line id="_x0000_s1063" style="position:absolute;z-index:-251620352;mso-position-horizontal-relative:page;mso-position-vertical-relative:page" from="35.25pt,539.6pt" to="35.25pt,554.35pt" o:allowincell="f" strokeweight="1pt">
            <w10:wrap anchorx="page" anchory="page"/>
          </v:line>
        </w:pict>
      </w:r>
      <w:r>
        <w:rPr>
          <w:noProof/>
        </w:rPr>
        <w:pict w14:anchorId="40A9C87A">
          <v:line id="_x0000_s1064" style="position:absolute;z-index:-251619328;mso-position-horizontal-relative:page;mso-position-vertical-relative:page" from="36pt,539.45pt" to="552.05pt,539.45pt" o:allowincell="f" strokeweight="1pt">
            <w10:wrap anchorx="page" anchory="page"/>
          </v:line>
        </w:pict>
      </w:r>
      <w:r>
        <w:rPr>
          <w:noProof/>
        </w:rPr>
        <w:pict w14:anchorId="4C7CCFB4">
          <v:line id="_x0000_s1065" style="position:absolute;z-index:-251618304;mso-position-horizontal-relative:page;mso-position-vertical-relative:page" from="552pt,539.4pt" to="552pt,554.7pt" o:allowincell="f" strokeweight="1pt">
            <w10:wrap anchorx="page" anchory="page"/>
          </v:line>
        </w:pict>
      </w:r>
      <w:r>
        <w:rPr>
          <w:noProof/>
        </w:rPr>
        <w:pict w14:anchorId="6B390EFE">
          <v:line id="_x0000_s1066" style="position:absolute;z-index:-251617280;mso-position-horizontal-relative:page;mso-position-vertical-relative:page" from="35.25pt,554.3pt" to="35.25pt,568.05pt" o:allowincell="f" strokeweight="1pt">
            <w10:wrap anchorx="page" anchory="page"/>
          </v:line>
        </w:pict>
      </w:r>
      <w:r>
        <w:rPr>
          <w:noProof/>
        </w:rPr>
        <w:pict w14:anchorId="070127FA">
          <v:line id="_x0000_s1067" style="position:absolute;z-index:-251616256;mso-position-horizontal-relative:page;mso-position-vertical-relative:page" from="490.9pt,554.3pt" to="490.9pt,568.05pt" o:allowincell="f" strokeweight="1pt">
            <w10:wrap anchorx="page" anchory="page"/>
          </v:line>
        </w:pict>
      </w:r>
      <w:r>
        <w:rPr>
          <w:noProof/>
        </w:rPr>
        <w:pict w14:anchorId="5267657B">
          <v:line id="_x0000_s1068" style="position:absolute;z-index:-251615232;mso-position-horizontal-relative:page;mso-position-vertical-relative:page" from="95.65pt,554.3pt" to="95.65pt,568.05pt" o:allowincell="f" strokeweight="1pt">
            <w10:wrap anchorx="page" anchory="page"/>
          </v:line>
        </w:pict>
      </w:r>
      <w:r>
        <w:rPr>
          <w:noProof/>
        </w:rPr>
        <w:pict w14:anchorId="63ACFA58">
          <v:line id="_x0000_s1069" style="position:absolute;z-index:-251614208;mso-position-horizontal-relative:page;mso-position-vertical-relative:page" from="226.15pt,554.3pt" to="226.15pt,568.05pt" o:allowincell="f" strokeweight="1pt">
            <w10:wrap anchorx="page" anchory="page"/>
          </v:line>
        </w:pict>
      </w:r>
      <w:r>
        <w:rPr>
          <w:noProof/>
        </w:rPr>
        <w:pict w14:anchorId="7E0CF9ED">
          <v:line id="_x0000_s1070" style="position:absolute;z-index:-251613184;mso-position-horizontal-relative:page;mso-position-vertical-relative:page" from="356.7pt,554.3pt" to="356.7pt,568.05pt" o:allowincell="f" strokeweight="1pt">
            <w10:wrap anchorx="page" anchory="page"/>
          </v:line>
        </w:pict>
      </w:r>
      <w:r>
        <w:rPr>
          <w:noProof/>
        </w:rPr>
        <w:pict w14:anchorId="52DCF1E2">
          <v:line id="_x0000_s1071" style="position:absolute;z-index:-251612160;mso-position-horizontal-relative:page;mso-position-vertical-relative:page" from="552pt,554.3pt" to="552pt,568pt" o:allowincell="f" strokeweight="1pt">
            <w10:wrap anchorx="page" anchory="page"/>
          </v:line>
        </w:pict>
      </w:r>
      <w:r>
        <w:rPr>
          <w:noProof/>
        </w:rPr>
        <w:pict w14:anchorId="01383D74">
          <v:line id="_x0000_s1072" style="position:absolute;z-index:-251611136;mso-position-horizontal-relative:page;mso-position-vertical-relative:page" from="35.25pt,554.3pt" to="552.05pt,554.3pt" o:allowincell="f" strokeweight="1pt">
            <w10:wrap anchorx="page" anchory="page"/>
          </v:line>
        </w:pict>
      </w:r>
      <w:r>
        <w:rPr>
          <w:noProof/>
        </w:rPr>
        <w:pict w14:anchorId="659A3027">
          <v:line id="_x0000_s1073" style="position:absolute;z-index:-251610112;mso-position-horizontal-relative:page;mso-position-vertical-relative:page" from="35.25pt,568pt" to="35.25pt,581.9pt" o:allowincell="f" strokeweight="1pt">
            <w10:wrap anchorx="page" anchory="page"/>
          </v:line>
        </w:pict>
      </w:r>
      <w:r>
        <w:rPr>
          <w:noProof/>
        </w:rPr>
        <w:pict w14:anchorId="67363E07">
          <v:line id="_x0000_s1074" style="position:absolute;z-index:-251609088;mso-position-horizontal-relative:page;mso-position-vertical-relative:page" from="490.9pt,568pt" to="490.9pt,581.9pt" o:allowincell="f" strokeweight="1pt">
            <w10:wrap anchorx="page" anchory="page"/>
          </v:line>
        </w:pict>
      </w:r>
      <w:r>
        <w:rPr>
          <w:noProof/>
        </w:rPr>
        <w:pict w14:anchorId="26F6937F">
          <v:line id="_x0000_s1075" style="position:absolute;z-index:-251608064;mso-position-horizontal-relative:page;mso-position-vertical-relative:page" from="95.65pt,568pt" to="95.65pt,581.9pt" o:allowincell="f" strokeweight="1pt">
            <w10:wrap anchorx="page" anchory="page"/>
          </v:line>
        </w:pict>
      </w:r>
      <w:r>
        <w:rPr>
          <w:noProof/>
        </w:rPr>
        <w:pict w14:anchorId="5C8539C4">
          <v:line id="_x0000_s1076" style="position:absolute;z-index:-251607040;mso-position-horizontal-relative:page;mso-position-vertical-relative:page" from="552pt,568pt" to="552pt,581.9pt" o:allowincell="f" strokeweight="1pt">
            <w10:wrap anchorx="page" anchory="page"/>
          </v:line>
        </w:pict>
      </w:r>
      <w:r>
        <w:rPr>
          <w:noProof/>
        </w:rPr>
        <w:pict w14:anchorId="7E05EABE">
          <v:line id="_x0000_s1077" style="position:absolute;z-index:-251606016;mso-position-horizontal-relative:page;mso-position-vertical-relative:page" from="35.45pt,568pt" to="552.05pt,568pt" o:allowincell="f" strokeweight="1pt">
            <w10:wrap anchorx="page" anchory="page"/>
          </v:line>
        </w:pict>
      </w:r>
      <w:r>
        <w:rPr>
          <w:noProof/>
        </w:rPr>
        <w:pict w14:anchorId="440B735C">
          <v:line id="_x0000_s1078" style="position:absolute;z-index:-251604992;mso-position-horizontal-relative:page;mso-position-vertical-relative:page" from="35.25pt,581.9pt" to="552.75pt,581.9pt" o:allowincell="f" strokeweight="1pt">
            <w10:wrap anchorx="page" anchory="page"/>
          </v:line>
        </w:pict>
      </w:r>
      <w:r>
        <w:rPr>
          <w:rFonts w:ascii="Arial" w:hAnsi="Arial" w:cs="Arial"/>
          <w:b/>
          <w:color w:val="000000"/>
          <w:sz w:val="19"/>
          <w:szCs w:val="24"/>
        </w:rPr>
        <w:t>Gef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hrliche Inhaltsstoffe</w:t>
      </w:r>
    </w:p>
    <w:p w14:paraId="144F4388" w14:textId="77777777" w:rsidR="00000000" w:rsidRDefault="00BA2DC2">
      <w:pPr>
        <w:framePr w:w="1179" w:h="204" w:hRule="exact" w:wrap="auto" w:vAnchor="page" w:hAnchor="page" w:x="9837" w:y="9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Anteil</w:t>
      </w:r>
    </w:p>
    <w:p w14:paraId="3FDE6849" w14:textId="77777777" w:rsidR="00000000" w:rsidRDefault="00BA2DC2">
      <w:pPr>
        <w:framePr w:w="7825" w:h="204" w:hRule="exact" w:wrap="auto" w:vAnchor="page" w:hAnchor="page" w:x="1956" w:y="9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Bezeichnung</w:t>
      </w:r>
    </w:p>
    <w:p w14:paraId="525394FB" w14:textId="77777777" w:rsidR="00000000" w:rsidRDefault="00BA2DC2">
      <w:pPr>
        <w:framePr w:w="1129" w:h="204" w:hRule="exact" w:wrap="auto" w:vAnchor="page" w:hAnchor="page" w:x="750" w:y="9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CAS-Nr.</w:t>
      </w:r>
    </w:p>
    <w:p w14:paraId="6B874091" w14:textId="77777777" w:rsidR="00000000" w:rsidRDefault="00BA2DC2">
      <w:pPr>
        <w:framePr w:w="2538" w:h="204" w:hRule="exact" w:wrap="auto" w:vAnchor="page" w:hAnchor="page" w:x="1956" w:y="10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EG-Nr.</w:t>
      </w:r>
    </w:p>
    <w:p w14:paraId="3EC4DD48" w14:textId="77777777" w:rsidR="00000000" w:rsidRDefault="00BA2DC2">
      <w:pPr>
        <w:framePr w:w="2538" w:h="204" w:hRule="exact" w:wrap="auto" w:vAnchor="page" w:hAnchor="page" w:x="4565" w:y="10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Index-Nr.</w:t>
      </w:r>
    </w:p>
    <w:p w14:paraId="2169EE7F" w14:textId="77777777" w:rsidR="00000000" w:rsidRDefault="00BA2DC2">
      <w:pPr>
        <w:framePr w:w="2610" w:h="204" w:hRule="exact" w:wrap="auto" w:vAnchor="page" w:hAnchor="page" w:x="7171" w:y="10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REACH-Nr.</w:t>
      </w:r>
    </w:p>
    <w:p w14:paraId="77EF41B8" w14:textId="77777777" w:rsidR="00000000" w:rsidRDefault="00BA2DC2">
      <w:pPr>
        <w:framePr w:w="7825" w:h="204" w:hRule="exact" w:wrap="auto" w:vAnchor="page" w:hAnchor="page" w:x="1956" w:y="10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GHS-Einstufung</w:t>
      </w:r>
    </w:p>
    <w:p w14:paraId="30B929E7" w14:textId="77777777" w:rsidR="00000000" w:rsidRDefault="00BA2DC2">
      <w:pPr>
        <w:framePr w:w="1179" w:h="204" w:hRule="exact" w:wrap="auto" w:vAnchor="page" w:hAnchor="page" w:x="9837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70 - 90 %</w:t>
      </w:r>
    </w:p>
    <w:p w14:paraId="4A8958B6" w14:textId="77777777" w:rsidR="00000000" w:rsidRDefault="00BA2DC2">
      <w:pPr>
        <w:framePr w:w="1136" w:h="204" w:hRule="exact" w:wrap="auto" w:vAnchor="page" w:hAnchor="page" w:x="750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7085-85-0</w:t>
      </w:r>
    </w:p>
    <w:p w14:paraId="121D1723" w14:textId="77777777" w:rsidR="00000000" w:rsidRDefault="00BA2DC2">
      <w:pPr>
        <w:framePr w:w="7825" w:h="204" w:hRule="exact" w:wrap="auto" w:vAnchor="page" w:hAnchor="page" w:x="1956" w:y="10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Ethyl-2-cyanacrylat</w:t>
      </w:r>
    </w:p>
    <w:p w14:paraId="010D451A" w14:textId="77777777" w:rsidR="00000000" w:rsidRDefault="00BA2DC2">
      <w:pPr>
        <w:framePr w:w="2538" w:h="204" w:hRule="exact" w:wrap="auto" w:vAnchor="page" w:hAnchor="page" w:x="1956" w:y="11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230-391-5</w:t>
      </w:r>
    </w:p>
    <w:p w14:paraId="7520B070" w14:textId="77777777" w:rsidR="00000000" w:rsidRDefault="00BA2DC2">
      <w:pPr>
        <w:framePr w:w="2538" w:h="204" w:hRule="exact" w:wrap="auto" w:vAnchor="page" w:hAnchor="page" w:x="4565" w:y="11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607-236-00-9</w:t>
      </w:r>
    </w:p>
    <w:p w14:paraId="021DA929" w14:textId="77777777" w:rsidR="00000000" w:rsidRDefault="00BA2DC2">
      <w:pPr>
        <w:framePr w:w="7825" w:h="204" w:hRule="exact" w:wrap="auto" w:vAnchor="page" w:hAnchor="page" w:x="1956" w:y="11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Skin </w:t>
      </w:r>
      <w:proofErr w:type="spellStart"/>
      <w:r>
        <w:rPr>
          <w:rFonts w:ascii="Arial" w:hAnsi="Arial" w:cs="Arial"/>
          <w:color w:val="000000"/>
          <w:sz w:val="17"/>
          <w:szCs w:val="24"/>
        </w:rPr>
        <w:t>Irrit</w:t>
      </w:r>
      <w:proofErr w:type="spellEnd"/>
      <w:r>
        <w:rPr>
          <w:rFonts w:ascii="Arial" w:hAnsi="Arial" w:cs="Arial"/>
          <w:color w:val="000000"/>
          <w:sz w:val="17"/>
          <w:szCs w:val="24"/>
        </w:rPr>
        <w:t xml:space="preserve">. 2, Eye </w:t>
      </w:r>
      <w:proofErr w:type="spellStart"/>
      <w:r>
        <w:rPr>
          <w:rFonts w:ascii="Arial" w:hAnsi="Arial" w:cs="Arial"/>
          <w:color w:val="000000"/>
          <w:sz w:val="17"/>
          <w:szCs w:val="24"/>
        </w:rPr>
        <w:t>Irrit</w:t>
      </w:r>
      <w:proofErr w:type="spellEnd"/>
      <w:r>
        <w:rPr>
          <w:rFonts w:ascii="Arial" w:hAnsi="Arial" w:cs="Arial"/>
          <w:color w:val="000000"/>
          <w:sz w:val="17"/>
          <w:szCs w:val="24"/>
        </w:rPr>
        <w:t>. 2, STOT SE 3; H315 H319 H335</w:t>
      </w:r>
    </w:p>
    <w:p w14:paraId="46EF3B46" w14:textId="77777777" w:rsidR="00000000" w:rsidRDefault="00BA2DC2">
      <w:pPr>
        <w:framePr w:w="10290" w:h="228" w:hRule="exact" w:wrap="auto" w:vAnchor="page" w:hAnchor="page" w:x="726" w:y="11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Wortlaut der H- und EUH-S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tze: siehe Abschnitt 16.</w:t>
      </w:r>
    </w:p>
    <w:p w14:paraId="62C1BACE" w14:textId="77777777" w:rsidR="00000000" w:rsidRDefault="00BA2DC2">
      <w:pPr>
        <w:framePr w:w="10309" w:h="238" w:hRule="exact" w:wrap="auto" w:vAnchor="page" w:hAnchor="page" w:x="710" w:y="11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06555F7A">
          <v:rect id="_x0000_s1079" style="position:absolute;margin-left:35.25pt;margin-top:609.9pt;width:517.5pt;height:12.85pt;z-index:-25160396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143C70A3">
          <v:rect id="_x0000_s1080" style="position:absolute;margin-left:35.25pt;margin-top:634.9pt;width:517.5pt;height:13.3pt;z-index:-2516029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6DB9E239">
          <v:line id="_x0000_s1081" style="position:absolute;z-index:-251601920;mso-position-horizontal-relative:page;mso-position-vertical-relative:page" from="551.85pt,609.9pt" to="551.85pt,622.8pt" o:allowincell="f" strokeweight="1pt">
            <w10:wrap anchorx="page" anchory="page"/>
          </v:line>
        </w:pict>
      </w:r>
      <w:r>
        <w:rPr>
          <w:noProof/>
        </w:rPr>
        <w:pict w14:anchorId="0F2889B7">
          <v:line id="_x0000_s1082" style="position:absolute;z-index:-251600896;mso-position-horizontal-relative:page;mso-position-vertical-relative:page" from="35.25pt,609.9pt" to="551.9pt,609.9pt" o:allowincell="f" strokeweight="1pt">
            <w10:wrap anchorx="page" anchory="page"/>
          </v:line>
        </w:pict>
      </w:r>
      <w:r>
        <w:rPr>
          <w:noProof/>
        </w:rPr>
        <w:pict w14:anchorId="2137DF44">
          <v:line id="_x0000_s1083" style="position:absolute;z-index:-251599872;mso-position-horizontal-relative:page;mso-position-vertical-relative:page" from="35.25pt,609.9pt" to="35.25pt,622.8pt" o:allowincell="f" strokeweight="1pt">
            <w10:wrap anchorx="page" anchory="page"/>
          </v:line>
        </w:pict>
      </w:r>
      <w:r>
        <w:rPr>
          <w:noProof/>
        </w:rPr>
        <w:pict w14:anchorId="777CE680">
          <v:line id="_x0000_s1084" style="position:absolute;z-index:-251598848;mso-position-horizontal-relative:page;mso-position-vertical-relative:page" from="94.05pt,610.1pt" to="94.05pt,622.8pt" o:allowincell="f" strokeweight="1pt">
            <w10:wrap anchorx="page" anchory="page"/>
          </v:line>
        </w:pict>
      </w:r>
      <w:r>
        <w:rPr>
          <w:noProof/>
        </w:rPr>
        <w:pict w14:anchorId="0DA3C28D">
          <v:line id="_x0000_s1085" style="position:absolute;z-index:-251597824;mso-position-horizontal-relative:page;mso-position-vertical-relative:page" from="153.2pt,610.3pt" to="153.2pt,622.8pt" o:allowincell="f" strokeweight="1pt">
            <w10:wrap anchorx="page" anchory="page"/>
          </v:line>
        </w:pict>
      </w:r>
      <w:r>
        <w:rPr>
          <w:noProof/>
        </w:rPr>
        <w:pict w14:anchorId="5E6B4D0C">
          <v:line id="_x0000_s1086" style="position:absolute;z-index:-251596800;mso-position-horizontal-relative:page;mso-position-vertical-relative:page" from="489.3pt,610.1pt" to="489.3pt,622.8pt" o:allowincell="f" strokeweight="1pt">
            <w10:wrap anchorx="page" anchory="page"/>
          </v:line>
        </w:pict>
      </w:r>
      <w:r>
        <w:rPr>
          <w:noProof/>
        </w:rPr>
        <w:pict w14:anchorId="5577BD8B">
          <v:line id="_x0000_s1087" style="position:absolute;z-index:-251595776;mso-position-horizontal-relative:page;mso-position-vertical-relative:page" from="35.25pt,622.75pt" to="35.25pt,634.95pt" o:allowincell="f" strokeweight="1pt">
            <w10:wrap anchorx="page" anchory="page"/>
          </v:line>
        </w:pict>
      </w:r>
      <w:r>
        <w:rPr>
          <w:noProof/>
        </w:rPr>
        <w:pict w14:anchorId="6DAF64D2">
          <v:line id="_x0000_s1088" style="position:absolute;z-index:-251594752;mso-position-horizontal-relative:page;mso-position-vertical-relative:page" from="35.25pt,622.75pt" to="551.9pt,622.75pt" o:allowincell="f" strokeweight="1pt">
            <w10:wrap anchorx="page" anchory="page"/>
          </v:line>
        </w:pict>
      </w:r>
      <w:r>
        <w:rPr>
          <w:noProof/>
        </w:rPr>
        <w:pict w14:anchorId="7CBBB8A2">
          <v:line id="_x0000_s1089" style="position:absolute;z-index:-251593728;mso-position-horizontal-relative:page;mso-position-vertical-relative:page" from="551.85pt,622.75pt" to="551.85pt,634.95pt" o:allowincell="f" strokeweight="1pt">
            <w10:wrap anchorx="page" anchory="page"/>
          </v:line>
        </w:pict>
      </w:r>
      <w:r>
        <w:rPr>
          <w:noProof/>
        </w:rPr>
        <w:pict w14:anchorId="48A711DE">
          <v:line id="_x0000_s1090" style="position:absolute;z-index:-251592704;mso-position-horizontal-relative:page;mso-position-vertical-relative:page" from="94.05pt,622.75pt" to="94.05pt,634.95pt" o:allowincell="f" strokeweight="1pt">
            <w10:wrap anchorx="page" anchory="page"/>
          </v:line>
        </w:pict>
      </w:r>
      <w:r>
        <w:rPr>
          <w:noProof/>
        </w:rPr>
        <w:pict w14:anchorId="4C654498">
          <v:line id="_x0000_s1091" style="position:absolute;z-index:-251591680;mso-position-horizontal-relative:page;mso-position-vertical-relative:page" from="489.3pt,622.75pt" to="489.3pt,634.95pt" o:allowincell="f" strokeweight="1pt">
            <w10:wrap anchorx="page" anchory="page"/>
          </v:line>
        </w:pict>
      </w:r>
      <w:r>
        <w:rPr>
          <w:noProof/>
        </w:rPr>
        <w:pict w14:anchorId="640557FA">
          <v:line id="_x0000_s1092" style="position:absolute;z-index:-251590656;mso-position-horizontal-relative:page;mso-position-vertical-relative:page" from="35.25pt,634.9pt" to="551.9pt,634.9pt" o:allowincell="f" strokeweight="1pt">
            <w10:wrap anchorx="page" anchory="page"/>
          </v:line>
        </w:pict>
      </w:r>
      <w:r>
        <w:rPr>
          <w:noProof/>
        </w:rPr>
        <w:pict w14:anchorId="3C0D0D14">
          <v:line id="_x0000_s1093" style="position:absolute;z-index:-251589632;mso-position-horizontal-relative:page;mso-position-vertical-relative:page" from="35.25pt,635.85pt" to="35.25pt,648.25pt" o:allowincell="f" strokeweight="1pt">
            <w10:wrap anchorx="page" anchory="page"/>
          </v:line>
        </w:pict>
      </w:r>
      <w:r>
        <w:rPr>
          <w:noProof/>
        </w:rPr>
        <w:pict w14:anchorId="5BBB8A63">
          <v:line id="_x0000_s1094" style="position:absolute;z-index:-251588608;mso-position-horizontal-relative:page;mso-position-vertical-relative:page" from="94.05pt,635.85pt" to="94.05pt,648.25pt" o:allowincell="f" strokeweight="1pt">
            <w10:wrap anchorx="page" anchory="page"/>
          </v:line>
        </w:pict>
      </w:r>
      <w:r>
        <w:rPr>
          <w:noProof/>
        </w:rPr>
        <w:pict w14:anchorId="44B8D4CD">
          <v:line id="_x0000_s1095" style="position:absolute;z-index:-251587584;mso-position-horizontal-relative:page;mso-position-vertical-relative:page" from="153.2pt,635.85pt" to="153.2pt,648.25pt" o:allowincell="f" strokeweight="1pt">
            <w10:wrap anchorx="page" anchory="page"/>
          </v:line>
        </w:pict>
      </w:r>
      <w:r>
        <w:rPr>
          <w:noProof/>
        </w:rPr>
        <w:pict w14:anchorId="01C89857">
          <v:line id="_x0000_s1096" style="position:absolute;z-index:-251586560;mso-position-horizontal-relative:page;mso-position-vertical-relative:page" from="489.3pt,635.85pt" to="489.3pt,648.25pt" o:allowincell="f" strokeweight="1pt">
            <w10:wrap anchorx="page" anchory="page"/>
          </v:line>
        </w:pict>
      </w:r>
      <w:r>
        <w:rPr>
          <w:noProof/>
        </w:rPr>
        <w:pict w14:anchorId="0788E93F">
          <v:line id="_x0000_s1097" style="position:absolute;z-index:-251585536;mso-position-horizontal-relative:page;mso-position-vertical-relative:page" from="551.85pt,634.9pt" to="551.85pt,648.25pt" o:allowincell="f" strokeweight="1pt">
            <w10:wrap anchorx="page" anchory="page"/>
          </v:line>
        </w:pict>
      </w:r>
      <w:r>
        <w:rPr>
          <w:noProof/>
        </w:rPr>
        <w:pict w14:anchorId="2A68CCBD">
          <v:line id="_x0000_s1098" style="position:absolute;z-index:-251584512;mso-position-horizontal-relative:page;mso-position-vertical-relative:page" from="35.25pt,648.2pt" to="35.25pt,660pt" o:allowincell="f" strokeweight="1pt">
            <w10:wrap anchorx="page" anchory="page"/>
          </v:line>
        </w:pict>
      </w:r>
      <w:r>
        <w:rPr>
          <w:noProof/>
        </w:rPr>
        <w:pict w14:anchorId="118337A2">
          <v:line id="_x0000_s1099" style="position:absolute;z-index:-251583488;mso-position-horizontal-relative:page;mso-position-vertical-relative:page" from="35.25pt,648.2pt" to="551.9pt,648.2pt" o:allowincell="f" strokeweight="1pt">
            <w10:wrap anchorx="page" anchory="page"/>
          </v:line>
        </w:pict>
      </w:r>
      <w:r>
        <w:rPr>
          <w:noProof/>
        </w:rPr>
        <w:pict w14:anchorId="71FA094B">
          <v:line id="_x0000_s1100" style="position:absolute;z-index:-251582464;mso-position-horizontal-relative:page;mso-position-vertical-relative:page" from="551.85pt,648.2pt" to="551.85pt,660pt" o:allowincell="f" strokeweight="1pt">
            <w10:wrap anchorx="page" anchory="page"/>
          </v:line>
        </w:pict>
      </w:r>
      <w:r>
        <w:rPr>
          <w:noProof/>
        </w:rPr>
        <w:pict w14:anchorId="204376B9">
          <v:line id="_x0000_s1101" style="position:absolute;z-index:-251581440;mso-position-horizontal-relative:page;mso-position-vertical-relative:page" from="94.05pt,648.2pt" to="94.05pt,660pt" o:allowincell="f" strokeweight="1pt">
            <w10:wrap anchorx="page" anchory="page"/>
          </v:line>
        </w:pict>
      </w:r>
      <w:r>
        <w:rPr>
          <w:noProof/>
        </w:rPr>
        <w:pict w14:anchorId="572E6BCD">
          <v:line id="_x0000_s1102" style="position:absolute;z-index:-251580416;mso-position-horizontal-relative:page;mso-position-vertical-relative:page" from="489.3pt,648.2pt" to="489.3pt,660pt" o:allowincell="f" strokeweight="1pt">
            <w10:wrap anchorx="page" anchory="page"/>
          </v:line>
        </w:pict>
      </w:r>
      <w:r>
        <w:rPr>
          <w:noProof/>
        </w:rPr>
        <w:pict w14:anchorId="2AEA7416">
          <v:line id="_x0000_s1103" style="position:absolute;z-index:-251579392;mso-position-horizontal-relative:page;mso-position-vertical-relative:page" from="35.25pt,659.95pt" to="552.2pt,659.95pt" o:allowincell="f" strokeweight="1pt">
            <w10:wrap anchorx="page" anchory="page"/>
          </v:line>
        </w:pict>
      </w:r>
      <w:r>
        <w:rPr>
          <w:rFonts w:ascii="Arial" w:hAnsi="Arial" w:cs="Arial"/>
          <w:b/>
          <w:color w:val="000000"/>
          <w:sz w:val="19"/>
          <w:szCs w:val="24"/>
        </w:rPr>
        <w:t>Spezifische Konzentrationsgrenzen und M-Faktoren</w:t>
      </w:r>
    </w:p>
    <w:p w14:paraId="3D286187" w14:textId="77777777" w:rsidR="00000000" w:rsidRDefault="00BA2DC2">
      <w:pPr>
        <w:framePr w:w="1189" w:h="204" w:hRule="exact" w:wrap="auto" w:vAnchor="page" w:hAnchor="page" w:x="9830" w:y="12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Anteil</w:t>
      </w:r>
    </w:p>
    <w:p w14:paraId="51325913" w14:textId="77777777" w:rsidR="00000000" w:rsidRDefault="00BA2DC2">
      <w:pPr>
        <w:framePr w:w="6663" w:h="204" w:hRule="exact" w:wrap="auto" w:vAnchor="page" w:hAnchor="page" w:x="3099" w:y="12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Bezeichnung</w:t>
      </w:r>
    </w:p>
    <w:p w14:paraId="1390105C" w14:textId="77777777" w:rsidR="00000000" w:rsidRDefault="00BA2DC2">
      <w:pPr>
        <w:framePr w:w="1129" w:h="204" w:hRule="exact" w:wrap="auto" w:vAnchor="page" w:hAnchor="page" w:x="744" w:y="12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CAS-Nr.</w:t>
      </w:r>
    </w:p>
    <w:p w14:paraId="18D066D3" w14:textId="77777777" w:rsidR="00000000" w:rsidRDefault="00BA2DC2">
      <w:pPr>
        <w:framePr w:w="1129" w:h="204" w:hRule="exact" w:wrap="auto" w:vAnchor="page" w:hAnchor="page" w:x="1915" w:y="12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EG-Nr.</w:t>
      </w:r>
    </w:p>
    <w:p w14:paraId="0E05787C" w14:textId="77777777" w:rsidR="00000000" w:rsidRDefault="00BA2DC2">
      <w:pPr>
        <w:framePr w:w="7847" w:h="204" w:hRule="exact" w:wrap="auto" w:vAnchor="page" w:hAnchor="page" w:x="1915" w:y="12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Spezifische Konzentrationsgrenzen und M-Faktoren</w:t>
      </w:r>
    </w:p>
    <w:p w14:paraId="02EBD9A2" w14:textId="77777777" w:rsidR="00000000" w:rsidRDefault="00BA2DC2">
      <w:pPr>
        <w:framePr w:w="1129" w:h="204" w:hRule="exact" w:wrap="auto" w:vAnchor="page" w:hAnchor="page" w:x="744" w:y="12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7085-85-0</w:t>
      </w:r>
    </w:p>
    <w:p w14:paraId="2D08D240" w14:textId="77777777" w:rsidR="00000000" w:rsidRDefault="00BA2DC2">
      <w:pPr>
        <w:framePr w:w="1129" w:h="204" w:hRule="exact" w:wrap="auto" w:vAnchor="page" w:hAnchor="page" w:x="1915" w:y="12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230-391-5</w:t>
      </w:r>
    </w:p>
    <w:p w14:paraId="4676B625" w14:textId="77777777" w:rsidR="00000000" w:rsidRDefault="00BA2DC2">
      <w:pPr>
        <w:framePr w:w="1189" w:h="204" w:hRule="exact" w:wrap="auto" w:vAnchor="page" w:hAnchor="page" w:x="9830" w:y="12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70 - 90 %</w:t>
      </w:r>
    </w:p>
    <w:p w14:paraId="53369291" w14:textId="77777777" w:rsidR="00000000" w:rsidRDefault="00BA2DC2">
      <w:pPr>
        <w:framePr w:w="6663" w:h="204" w:hRule="exact" w:wrap="auto" w:vAnchor="page" w:hAnchor="page" w:x="3099" w:y="12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Ethyl-2-cyanacrylat</w:t>
      </w:r>
    </w:p>
    <w:p w14:paraId="6FA19871" w14:textId="77777777" w:rsidR="00000000" w:rsidRDefault="00BA2DC2">
      <w:pPr>
        <w:framePr w:w="7847" w:h="204" w:hRule="exact" w:wrap="auto" w:vAnchor="page" w:hAnchor="page" w:x="1915" w:y="12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STOT SE 3; H335: &gt;= 10 - 100</w:t>
      </w:r>
    </w:p>
    <w:p w14:paraId="25622A1A" w14:textId="77777777" w:rsidR="00000000" w:rsidRDefault="00BA2DC2">
      <w:pPr>
        <w:framePr w:w="10087" w:h="238" w:hRule="exact" w:wrap="auto" w:vAnchor="page" w:hAnchor="page" w:x="969" w:y="13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Weitere Angaben</w:t>
      </w:r>
    </w:p>
    <w:p w14:paraId="41F5F572" w14:textId="77777777" w:rsidR="00000000" w:rsidRDefault="00BA2DC2">
      <w:pPr>
        <w:framePr w:w="9787" w:h="456" w:hRule="exact" w:wrap="auto" w:vAnchor="page" w:hAnchor="page" w:x="1269" w:y="13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Das Produkt enth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lt keine gelisteten SVHC Stoffe &gt; 0,1% 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 </w:t>
      </w:r>
      <w:r>
        <w:rPr>
          <w:rFonts w:ascii="Arial" w:hAnsi="Arial" w:cs="Arial"/>
          <w:color w:val="000000"/>
          <w:sz w:val="19"/>
          <w:szCs w:val="24"/>
        </w:rPr>
        <w:t>§</w:t>
      </w:r>
      <w:r>
        <w:rPr>
          <w:rFonts w:ascii="Arial" w:hAnsi="Arial" w:cs="Arial"/>
          <w:color w:val="000000"/>
          <w:sz w:val="19"/>
          <w:szCs w:val="24"/>
        </w:rPr>
        <w:t xml:space="preserve"> 59 (REACH).</w:t>
      </w:r>
    </w:p>
    <w:p w14:paraId="13D5F3A1" w14:textId="77777777" w:rsidR="00000000" w:rsidRDefault="00BA2DC2">
      <w:pPr>
        <w:framePr w:w="10583" w:h="263" w:hRule="exact" w:wrap="auto" w:vAnchor="page" w:hAnchor="page" w:x="706" w:y="14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4: Erste-Hilfe-Ma</w:t>
      </w:r>
      <w:r>
        <w:rPr>
          <w:rFonts w:ascii="Arial" w:hAnsi="Arial" w:cs="Arial"/>
          <w:b/>
          <w:color w:val="000000"/>
          <w:sz w:val="21"/>
          <w:szCs w:val="24"/>
        </w:rPr>
        <w:t>ß</w:t>
      </w:r>
      <w:r>
        <w:rPr>
          <w:rFonts w:ascii="Arial" w:hAnsi="Arial" w:cs="Arial"/>
          <w:b/>
          <w:color w:val="000000"/>
          <w:sz w:val="21"/>
          <w:szCs w:val="24"/>
        </w:rPr>
        <w:t>nahmen</w:t>
      </w:r>
    </w:p>
    <w:p w14:paraId="11F01978" w14:textId="77777777" w:rsidR="00000000" w:rsidRDefault="00BA2DC2">
      <w:pPr>
        <w:framePr w:w="10350" w:h="238" w:hRule="exact" w:wrap="auto" w:vAnchor="page" w:hAnchor="page" w:x="706" w:y="1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4.1. Beschreibung der Erste-Hilfe-Ma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ß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nahmen</w:t>
      </w:r>
    </w:p>
    <w:p w14:paraId="430DC9FD" w14:textId="77777777" w:rsidR="00000000" w:rsidRDefault="00BA2DC2">
      <w:pPr>
        <w:framePr w:w="9787" w:h="228" w:hRule="exact" w:wrap="auto" w:vAnchor="page" w:hAnchor="page" w:x="1269" w:y="15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Bei Unfall oder Unwohlsein sofort Arzt hinzuziehen (wenn m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 xml:space="preserve">glich, Betriebsanweisung oder </w:t>
      </w:r>
    </w:p>
    <w:p w14:paraId="030ACE00" w14:textId="77777777" w:rsidR="00000000" w:rsidRDefault="00BA2DC2">
      <w:pPr>
        <w:framePr w:w="10087" w:h="238" w:hRule="exact" w:wrap="auto" w:vAnchor="page" w:hAnchor="page" w:x="969" w:y="14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Allgemeine Hinweise</w:t>
      </w:r>
    </w:p>
    <w:p w14:paraId="508D765E" w14:textId="77777777" w:rsidR="00000000" w:rsidRDefault="00BA2DC2">
      <w:pPr>
        <w:framePr w:w="3417" w:h="210" w:hRule="exact" w:wrap="auto" w:vAnchor="page" w:hAnchor="page" w:x="763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Druckdatum: 05.01.2021</w:t>
      </w:r>
    </w:p>
    <w:p w14:paraId="5E02DFF9" w14:textId="77777777" w:rsidR="00000000" w:rsidRDefault="00BA2DC2">
      <w:pPr>
        <w:framePr w:w="2272" w:h="210" w:hRule="exact" w:wrap="auto" w:vAnchor="page" w:hAnchor="page" w:x="482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 - DE</w:t>
      </w:r>
    </w:p>
    <w:p w14:paraId="2F572C8C" w14:textId="77777777" w:rsidR="00000000" w:rsidRDefault="00BA2DC2">
      <w:pPr>
        <w:framePr w:w="2545" w:h="210" w:hRule="exact" w:wrap="auto" w:vAnchor="page" w:hAnchor="page" w:x="571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Revisions-Nr.: 3,0</w:t>
      </w:r>
    </w:p>
    <w:p w14:paraId="3E54CF93" w14:textId="77777777" w:rsidR="00000000" w:rsidRDefault="00BA2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899" w:h="16841"/>
          <w:pgMar w:top="851" w:right="284" w:bottom="1021" w:left="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56AC16A3" w14:textId="77777777" w:rsidR="00000000" w:rsidRDefault="00BA2DC2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7F7436F2">
          <v:rect id="_x0000_s1104" style="position:absolute;left:0;text-align:left;margin-left:28.5pt;margin-top:94.3pt;width:539.6pt;height:38.35pt;z-index:-251578368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286CE2A5">
          <v:rect id="_x0000_s1105" style="position:absolute;left:0;text-align:left;margin-left:28.2pt;margin-top:380.4pt;width:539.6pt;height:17.6pt;z-index:-251577344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743F89D0">
          <v:rect id="_x0000_s1106" style="position:absolute;left:0;text-align:left;margin-left:28.2pt;margin-top:566.75pt;width:539.6pt;height:17pt;z-index:-251576320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4496E168">
          <v:rect id="_x0000_s1107" style="position:absolute;left:0;text-align:left;margin-left:28.2pt;margin-top:745.7pt;width:539.6pt;height:16.6pt;z-index:-251575296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6B521B89">
          <v:line id="_x0000_s1108" style="position:absolute;left:0;text-align:left;z-index:-251574272;mso-position-horizontal-relative:page;mso-position-vertical-relative:page" from="28.3pt,777.65pt" to="567.85pt,777.6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9"/>
          <w:szCs w:val="24"/>
        </w:rPr>
        <w:t>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</w:t>
      </w:r>
    </w:p>
    <w:p w14:paraId="22ED5C0F" w14:textId="77777777" w:rsidR="00000000" w:rsidRDefault="00BA2DC2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47F73EEB">
          <v:shape id="_x0000_s1109" type="#_x0000_t75" style="position:absolute;left:0;text-align:left;margin-left:154.2pt;margin-top:156.3pt;width:53.85pt;height:53.85pt;z-index:-251573248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5"/>
          <w:szCs w:val="24"/>
        </w:rPr>
        <w:t>Sicherheitsdatenblatt</w:t>
      </w:r>
    </w:p>
    <w:p w14:paraId="06F1740F" w14:textId="77777777" w:rsidR="00000000" w:rsidRDefault="00BA2DC2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77FE174C" w14:textId="350A5639" w:rsidR="00000000" w:rsidRDefault="00BA2DC2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CYANACRYLAT-KLEBSTOFFE</w:t>
      </w:r>
    </w:p>
    <w:p w14:paraId="69D0B31F" w14:textId="77777777" w:rsidR="00000000" w:rsidRDefault="00BA2DC2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berarbeitet am: 05.01.2021 </w:t>
      </w:r>
    </w:p>
    <w:p w14:paraId="0674977D" w14:textId="69F7500F" w:rsidR="00000000" w:rsidRDefault="00BA2DC2" w:rsidP="00BA2DC2">
      <w:pPr>
        <w:framePr w:h="227" w:hRule="exact" w:wrap="around" w:vAnchor="page" w:hAnchor="page" w:x="4339" w:y="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Materialnummer: Siehe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Prouktidentifikator</w:t>
      </w:r>
      <w:proofErr w:type="spellEnd"/>
    </w:p>
    <w:p w14:paraId="41E4471D" w14:textId="77777777" w:rsidR="00000000" w:rsidRDefault="00BA2DC2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Seite 3 von 11</w:t>
      </w:r>
    </w:p>
    <w:p w14:paraId="6D88FFEB" w14:textId="77777777" w:rsidR="00000000" w:rsidRDefault="00BA2DC2">
      <w:pPr>
        <w:framePr w:w="9787" w:h="228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Sicherheitsdatenblatt vorzeigen).</w:t>
      </w:r>
    </w:p>
    <w:p w14:paraId="3BCED926" w14:textId="77777777" w:rsidR="00000000" w:rsidRDefault="00BA2DC2">
      <w:pPr>
        <w:framePr w:w="9787" w:h="456" w:hRule="exact" w:wrap="auto" w:vAnchor="page" w:hAnchor="page" w:x="1269" w:y="3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Bei Unfall durch Einatmen: </w:t>
      </w:r>
      <w:r>
        <w:rPr>
          <w:rFonts w:ascii="Arial" w:hAnsi="Arial" w:cs="Arial"/>
          <w:color w:val="000000"/>
          <w:sz w:val="19"/>
          <w:szCs w:val="24"/>
        </w:rPr>
        <w:t>Verunfallten an die frische Luft bringen und ruhigstellen. Bei Reizung der Atemwege Arzt aufsuchen.</w:t>
      </w:r>
    </w:p>
    <w:p w14:paraId="096D6D89" w14:textId="77777777" w:rsidR="00000000" w:rsidRDefault="00BA2DC2">
      <w:pPr>
        <w:framePr w:w="10087" w:h="238" w:hRule="exact" w:wrap="auto" w:vAnchor="page" w:hAnchor="page" w:x="969" w:y="3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Nach Einatmen</w:t>
      </w:r>
    </w:p>
    <w:p w14:paraId="460FD55F" w14:textId="77777777" w:rsidR="00000000" w:rsidRDefault="00BA2DC2">
      <w:pPr>
        <w:framePr w:w="9787" w:h="228" w:hRule="exact" w:wrap="auto" w:vAnchor="page" w:hAnchor="page" w:x="1269" w:y="4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Behutsam mit viel Wasser und Seife waschen. Bei Hautreizungen Arzt aufsuchen.</w:t>
      </w:r>
    </w:p>
    <w:p w14:paraId="6879649E" w14:textId="77777777" w:rsidR="00000000" w:rsidRDefault="00BA2DC2">
      <w:pPr>
        <w:framePr w:w="10087" w:h="238" w:hRule="exact" w:wrap="auto" w:vAnchor="page" w:hAnchor="page" w:x="969" w:y="3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Nach Hautkontakt</w:t>
      </w:r>
    </w:p>
    <w:p w14:paraId="1415E9B4" w14:textId="77777777" w:rsidR="00000000" w:rsidRDefault="00BA2DC2">
      <w:pPr>
        <w:framePr w:w="9787" w:h="456" w:hRule="exact" w:wrap="auto" w:vAnchor="page" w:hAnchor="page" w:x="1269" w:y="4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Bei Ber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hrung mit den Au</w:t>
      </w:r>
      <w:r>
        <w:rPr>
          <w:rFonts w:ascii="Arial" w:hAnsi="Arial" w:cs="Arial"/>
          <w:color w:val="000000"/>
          <w:sz w:val="19"/>
          <w:szCs w:val="24"/>
        </w:rPr>
        <w:t>gen sofort bei ge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 xml:space="preserve">ffnetem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Lidspalt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10 bis 15 Minuten mit flie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>endem Wasser sp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len. Anschlie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>end Augenarzt aufsuchen.</w:t>
      </w:r>
    </w:p>
    <w:p w14:paraId="27B34BE0" w14:textId="77777777" w:rsidR="00000000" w:rsidRDefault="00BA2DC2">
      <w:pPr>
        <w:framePr w:w="10087" w:h="238" w:hRule="exact" w:wrap="auto" w:vAnchor="page" w:hAnchor="page" w:x="969" w:y="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Nach Augenkontakt</w:t>
      </w:r>
    </w:p>
    <w:p w14:paraId="24728DAB" w14:textId="77777777" w:rsidR="00000000" w:rsidRDefault="00BA2DC2">
      <w:pPr>
        <w:framePr w:w="9787" w:h="684" w:hRule="exact" w:wrap="auto" w:vAnchor="page" w:hAnchor="page" w:x="1269" w:y="5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Mund gr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ndlich mit Wasser aussp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len. </w:t>
      </w:r>
      <w:r>
        <w:rPr>
          <w:rFonts w:ascii="Arial" w:hAnsi="Arial" w:cs="Arial"/>
          <w:color w:val="000000"/>
          <w:sz w:val="19"/>
          <w:szCs w:val="24"/>
        </w:rPr>
        <w:t>Reichlich Wasser in kleinen Schlucken trinken lassen (Verd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nnungseffekt). KEIN Erbrechen herbeif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hren. Bei Auftreten von Symptomen oder in Zweifelsf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llen 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rztlichen Rat einholen.</w:t>
      </w:r>
    </w:p>
    <w:p w14:paraId="59B1A2ED" w14:textId="77777777" w:rsidR="00000000" w:rsidRDefault="00BA2DC2">
      <w:pPr>
        <w:framePr w:w="10087" w:h="238" w:hRule="exact" w:wrap="auto" w:vAnchor="page" w:hAnchor="page" w:x="969" w:y="5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Nach Verschlucken</w:t>
      </w:r>
    </w:p>
    <w:p w14:paraId="0EC434B8" w14:textId="77777777" w:rsidR="00000000" w:rsidRDefault="00BA2DC2">
      <w:pPr>
        <w:framePr w:w="10350" w:h="238" w:hRule="exact" w:wrap="auto" w:vAnchor="page" w:hAnchor="page" w:x="706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4.2. Wichtigste akute und verz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ö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gert auftretende Symptome un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d Wirkungen</w:t>
      </w:r>
    </w:p>
    <w:p w14:paraId="1827296C" w14:textId="77777777" w:rsidR="00000000" w:rsidRDefault="00BA2DC2">
      <w:pPr>
        <w:framePr w:w="9787" w:h="684" w:hRule="exact" w:wrap="auto" w:vAnchor="page" w:hAnchor="page" w:x="1269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Nach Hautkontakt: Reizung. Erythem (R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 xml:space="preserve">tung) </w:t>
      </w:r>
    </w:p>
    <w:p w14:paraId="316CDF04" w14:textId="77777777" w:rsidR="00000000" w:rsidRDefault="00BA2DC2">
      <w:pPr>
        <w:framePr w:w="9787" w:h="684" w:hRule="exact" w:wrap="auto" w:vAnchor="page" w:hAnchor="page" w:x="1269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Nach Augenkontakt: Reizung. Tr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nenfluss. </w:t>
      </w:r>
    </w:p>
    <w:p w14:paraId="38B45A92" w14:textId="77777777" w:rsidR="00000000" w:rsidRDefault="00BA2DC2">
      <w:pPr>
        <w:framePr w:w="9787" w:h="684" w:hRule="exact" w:wrap="auto" w:vAnchor="page" w:hAnchor="page" w:x="1269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Nach Einatmen: Reizung.</w:t>
      </w:r>
    </w:p>
    <w:p w14:paraId="7A035CC4" w14:textId="77777777" w:rsidR="00000000" w:rsidRDefault="00BA2DC2">
      <w:pPr>
        <w:framePr w:w="10350" w:h="238" w:hRule="exact" w:wrap="auto" w:vAnchor="page" w:hAnchor="page" w:x="706" w:y="7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 xml:space="preserve">4.3. Hinweise auf 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rztliche Soforthilfe oder Spezialbehandlung</w:t>
      </w:r>
    </w:p>
    <w:p w14:paraId="6E0AC136" w14:textId="77777777" w:rsidR="00000000" w:rsidRDefault="00BA2DC2">
      <w:pPr>
        <w:framePr w:w="9787" w:h="228" w:hRule="exact" w:wrap="auto" w:vAnchor="page" w:hAnchor="page" w:x="1269" w:y="7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Symptomatische Behandlung.</w:t>
      </w:r>
    </w:p>
    <w:p w14:paraId="2DA3381E" w14:textId="77777777" w:rsidR="00000000" w:rsidRDefault="00BA2DC2">
      <w:pPr>
        <w:framePr w:w="10551" w:h="263" w:hRule="exact" w:wrap="auto" w:vAnchor="page" w:hAnchor="page" w:x="738" w:y="7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5: Ma</w:t>
      </w:r>
      <w:r>
        <w:rPr>
          <w:rFonts w:ascii="Arial" w:hAnsi="Arial" w:cs="Arial"/>
          <w:b/>
          <w:color w:val="000000"/>
          <w:sz w:val="21"/>
          <w:szCs w:val="24"/>
        </w:rPr>
        <w:t>ß</w:t>
      </w:r>
      <w:r>
        <w:rPr>
          <w:rFonts w:ascii="Arial" w:hAnsi="Arial" w:cs="Arial"/>
          <w:b/>
          <w:color w:val="000000"/>
          <w:sz w:val="21"/>
          <w:szCs w:val="24"/>
        </w:rPr>
        <w:t>nahmen zur Brandbek</w:t>
      </w:r>
      <w:r>
        <w:rPr>
          <w:rFonts w:ascii="Arial" w:hAnsi="Arial" w:cs="Arial"/>
          <w:b/>
          <w:color w:val="000000"/>
          <w:sz w:val="21"/>
          <w:szCs w:val="24"/>
        </w:rPr>
        <w:t>ä</w:t>
      </w:r>
      <w:r>
        <w:rPr>
          <w:rFonts w:ascii="Arial" w:hAnsi="Arial" w:cs="Arial"/>
          <w:b/>
          <w:color w:val="000000"/>
          <w:sz w:val="21"/>
          <w:szCs w:val="24"/>
        </w:rPr>
        <w:t>mpfung</w:t>
      </w:r>
    </w:p>
    <w:p w14:paraId="69ACA858" w14:textId="77777777" w:rsidR="00000000" w:rsidRDefault="00BA2DC2">
      <w:pPr>
        <w:framePr w:w="10350" w:h="238" w:hRule="exact" w:wrap="auto" w:vAnchor="page" w:hAnchor="page" w:x="706" w:y="8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5.1. L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ö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schmittel</w:t>
      </w:r>
    </w:p>
    <w:p w14:paraId="1FC322D2" w14:textId="77777777" w:rsidR="00000000" w:rsidRDefault="00BA2DC2">
      <w:pPr>
        <w:framePr w:w="9787" w:h="228" w:hRule="exact" w:wrap="auto" w:vAnchor="page" w:hAnchor="page" w:x="1269" w:y="8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Kohlendioxid (CO2). Trockenl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schmittel. alkoholbest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ndiger Schaum. Spr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hwasser.</w:t>
      </w:r>
    </w:p>
    <w:p w14:paraId="1C1B8684" w14:textId="77777777" w:rsidR="00000000" w:rsidRDefault="00BA2DC2">
      <w:pPr>
        <w:framePr w:w="10087" w:h="238" w:hRule="exact" w:wrap="auto" w:vAnchor="page" w:hAnchor="page" w:x="969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Geeignete L</w:t>
      </w:r>
      <w:r>
        <w:rPr>
          <w:rFonts w:ascii="Arial" w:hAnsi="Arial" w:cs="Arial"/>
          <w:b/>
          <w:color w:val="000000"/>
          <w:sz w:val="19"/>
          <w:szCs w:val="24"/>
        </w:rPr>
        <w:t>ö</w:t>
      </w:r>
      <w:r>
        <w:rPr>
          <w:rFonts w:ascii="Arial" w:hAnsi="Arial" w:cs="Arial"/>
          <w:b/>
          <w:color w:val="000000"/>
          <w:sz w:val="19"/>
          <w:szCs w:val="24"/>
        </w:rPr>
        <w:t>schmittel</w:t>
      </w:r>
    </w:p>
    <w:p w14:paraId="67044094" w14:textId="77777777" w:rsidR="00000000" w:rsidRDefault="00BA2DC2">
      <w:pPr>
        <w:framePr w:w="9787" w:h="228" w:hRule="exact" w:wrap="auto" w:vAnchor="page" w:hAnchor="page" w:x="1269" w:y="9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Wasservollstrahl.</w:t>
      </w:r>
    </w:p>
    <w:p w14:paraId="292E6AAC" w14:textId="77777777" w:rsidR="00000000" w:rsidRDefault="00BA2DC2">
      <w:pPr>
        <w:framePr w:w="10087" w:h="238" w:hRule="exact" w:wrap="auto" w:vAnchor="page" w:hAnchor="page" w:x="969" w:y="8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Ungeeignete L</w:t>
      </w:r>
      <w:r>
        <w:rPr>
          <w:rFonts w:ascii="Arial" w:hAnsi="Arial" w:cs="Arial"/>
          <w:b/>
          <w:color w:val="000000"/>
          <w:sz w:val="19"/>
          <w:szCs w:val="24"/>
        </w:rPr>
        <w:t>ö</w:t>
      </w:r>
      <w:r>
        <w:rPr>
          <w:rFonts w:ascii="Arial" w:hAnsi="Arial" w:cs="Arial"/>
          <w:b/>
          <w:color w:val="000000"/>
          <w:sz w:val="19"/>
          <w:szCs w:val="24"/>
        </w:rPr>
        <w:t>schmittel</w:t>
      </w:r>
    </w:p>
    <w:p w14:paraId="74BF1A74" w14:textId="77777777" w:rsidR="00000000" w:rsidRDefault="00BA2DC2">
      <w:pPr>
        <w:framePr w:w="10350" w:h="238" w:hRule="exact" w:wrap="auto" w:vAnchor="page" w:hAnchor="page" w:x="706" w:y="9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5.2. Besondere vom Stoff oder Gemisch ausgehende Gefahren</w:t>
      </w:r>
    </w:p>
    <w:p w14:paraId="6266C967" w14:textId="77777777" w:rsidR="00000000" w:rsidRDefault="00BA2DC2">
      <w:pPr>
        <w:framePr w:w="9787" w:h="228" w:hRule="exact" w:wrap="auto" w:vAnchor="page" w:hAnchor="page" w:x="1269" w:y="9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Im Brandfall k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nnen entstehen: Gase/D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mpfe, giftig.</w:t>
      </w:r>
    </w:p>
    <w:p w14:paraId="1C495899" w14:textId="77777777" w:rsidR="00000000" w:rsidRDefault="00BA2DC2">
      <w:pPr>
        <w:framePr w:w="9787" w:h="228" w:hRule="exact" w:wrap="auto" w:vAnchor="page" w:hAnchor="page" w:x="1269" w:y="10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Im Brandfall: Umgebungsluftunabh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ngiges Atemschutzger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t verwenden.</w:t>
      </w:r>
    </w:p>
    <w:p w14:paraId="44D8B9CD" w14:textId="77777777" w:rsidR="00000000" w:rsidRDefault="00BA2DC2">
      <w:pPr>
        <w:framePr w:w="10350" w:h="238" w:hRule="exact" w:wrap="auto" w:vAnchor="page" w:hAnchor="page" w:x="706" w:y="9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5.3. Hinweise f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ü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r die Brandbek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mpfung</w:t>
      </w:r>
    </w:p>
    <w:p w14:paraId="495CCD9B" w14:textId="77777777" w:rsidR="00000000" w:rsidRDefault="00BA2DC2">
      <w:pPr>
        <w:framePr w:w="9787" w:h="456" w:hRule="exact" w:wrap="auto" w:vAnchor="page" w:hAnchor="page" w:x="1269" w:y="10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Kontaminiertes L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schwasser getrennt sammeln. Nicht in die Kanalisation oder Gew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sser gelangen lassen. </w:t>
      </w:r>
    </w:p>
    <w:p w14:paraId="08488EE0" w14:textId="77777777" w:rsidR="00000000" w:rsidRDefault="00BA2DC2">
      <w:pPr>
        <w:framePr w:w="9787" w:h="456" w:hRule="exact" w:wrap="auto" w:vAnchor="page" w:hAnchor="page" w:x="1269" w:y="10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schma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>nahmen auf die Umgebung abstimmen.</w:t>
      </w:r>
    </w:p>
    <w:p w14:paraId="629DD980" w14:textId="77777777" w:rsidR="00000000" w:rsidRDefault="00BA2DC2">
      <w:pPr>
        <w:framePr w:w="10350" w:h="238" w:hRule="exact" w:wrap="auto" w:vAnchor="page" w:hAnchor="page" w:x="706" w:y="10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Zus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tzliche Hinweise</w:t>
      </w:r>
    </w:p>
    <w:p w14:paraId="5CADF132" w14:textId="77777777" w:rsidR="00000000" w:rsidRDefault="00BA2DC2">
      <w:pPr>
        <w:framePr w:w="10551" w:h="263" w:hRule="exact" w:wrap="auto" w:vAnchor="page" w:hAnchor="page" w:x="738" w:y="11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6: Ma</w:t>
      </w:r>
      <w:r>
        <w:rPr>
          <w:rFonts w:ascii="Arial" w:hAnsi="Arial" w:cs="Arial"/>
          <w:b/>
          <w:color w:val="000000"/>
          <w:sz w:val="21"/>
          <w:szCs w:val="24"/>
        </w:rPr>
        <w:t>ß</w:t>
      </w:r>
      <w:r>
        <w:rPr>
          <w:rFonts w:ascii="Arial" w:hAnsi="Arial" w:cs="Arial"/>
          <w:b/>
          <w:color w:val="000000"/>
          <w:sz w:val="21"/>
          <w:szCs w:val="24"/>
        </w:rPr>
        <w:t>nahmen bei unbeabsichtigter Freisetzung</w:t>
      </w:r>
    </w:p>
    <w:p w14:paraId="180AE202" w14:textId="77777777" w:rsidR="00000000" w:rsidRDefault="00BA2DC2">
      <w:pPr>
        <w:framePr w:w="10350" w:h="476" w:hRule="exact" w:wrap="auto" w:vAnchor="page" w:hAnchor="page" w:x="706" w:y="11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 xml:space="preserve">6.1. 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Personenbezogene Vorsichtsma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ß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nahmen, Schutzausr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ü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stungen und in Notf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llen anzuwendende Verfahren</w:t>
      </w:r>
    </w:p>
    <w:p w14:paraId="748D2E35" w14:textId="77777777" w:rsidR="00000000" w:rsidRDefault="00BA2DC2">
      <w:pPr>
        <w:framePr w:w="9787" w:h="456" w:hRule="exact" w:wrap="auto" w:vAnchor="page" w:hAnchor="page" w:x="1269" w:y="12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Sichere Handhabung: siehe Abschnitt 7 </w:t>
      </w:r>
    </w:p>
    <w:p w14:paraId="67328C08" w14:textId="77777777" w:rsidR="00000000" w:rsidRDefault="00BA2DC2">
      <w:pPr>
        <w:framePr w:w="9787" w:h="456" w:hRule="exact" w:wrap="auto" w:vAnchor="page" w:hAnchor="page" w:x="1269" w:y="12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Pers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nliche Schutzausr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stung: siehe Abschnitt 8</w:t>
      </w:r>
    </w:p>
    <w:p w14:paraId="1932F496" w14:textId="77777777" w:rsidR="00000000" w:rsidRDefault="00BA2DC2">
      <w:pPr>
        <w:framePr w:w="9787" w:h="228" w:hRule="exact" w:wrap="auto" w:vAnchor="page" w:hAnchor="page" w:x="1269" w:y="13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Ein Eintrag in die Umwelt ist zu vermeiden.</w:t>
      </w:r>
    </w:p>
    <w:p w14:paraId="52DDE4A0" w14:textId="77777777" w:rsidR="00000000" w:rsidRDefault="00BA2DC2">
      <w:pPr>
        <w:framePr w:w="10350" w:h="238" w:hRule="exact" w:wrap="auto" w:vAnchor="page" w:hAnchor="page" w:x="706" w:y="12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6.2. Umweltschutzma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ß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nahmen</w:t>
      </w:r>
    </w:p>
    <w:p w14:paraId="2598A891" w14:textId="77777777" w:rsidR="00000000" w:rsidRDefault="00BA2DC2">
      <w:pPr>
        <w:framePr w:w="9787" w:h="684" w:hRule="exact" w:wrap="auto" w:vAnchor="page" w:hAnchor="page" w:x="1269" w:y="13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Mit fl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ssigkeitsbindendem Material (Sand, Kieselgur, S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urebinder, Universalbinder) aufnehmen. </w:t>
      </w:r>
    </w:p>
    <w:p w14:paraId="6C877F5E" w14:textId="77777777" w:rsidR="00000000" w:rsidRDefault="00BA2DC2">
      <w:pPr>
        <w:framePr w:w="9787" w:h="684" w:hRule="exact" w:wrap="auto" w:vAnchor="page" w:hAnchor="page" w:x="1269" w:y="13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Das aufgenommene Material 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Abschnitt Entsorgung behandeln. </w:t>
      </w:r>
    </w:p>
    <w:p w14:paraId="252E17EF" w14:textId="77777777" w:rsidR="00000000" w:rsidRDefault="00BA2DC2">
      <w:pPr>
        <w:framePr w:w="9787" w:h="684" w:hRule="exact" w:wrap="auto" w:vAnchor="page" w:hAnchor="page" w:x="1269" w:y="13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Verschmutzte Gegenst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nde und Fl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chen unter Beachtung der Umweltvorschriften gr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ndlich reinigen.</w:t>
      </w:r>
    </w:p>
    <w:p w14:paraId="7458FD1E" w14:textId="77777777" w:rsidR="00000000" w:rsidRDefault="00BA2DC2">
      <w:pPr>
        <w:framePr w:w="10350" w:h="238" w:hRule="exact" w:wrap="auto" w:vAnchor="page" w:hAnchor="page" w:x="706" w:y="13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6.3. Methoden und Material f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ü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r R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ü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ckhaltung und Reinigung</w:t>
      </w:r>
    </w:p>
    <w:p w14:paraId="14F36B2D" w14:textId="77777777" w:rsidR="00000000" w:rsidRDefault="00BA2DC2">
      <w:pPr>
        <w:framePr w:w="9787" w:h="228" w:hRule="exact" w:wrap="auto" w:vAnchor="page" w:hAnchor="page" w:x="1269" w:y="1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Entsorgung: siehe Abschnitt 13</w:t>
      </w:r>
    </w:p>
    <w:p w14:paraId="596359D0" w14:textId="77777777" w:rsidR="00000000" w:rsidRDefault="00BA2DC2">
      <w:pPr>
        <w:framePr w:w="10350" w:h="238" w:hRule="exact" w:wrap="auto" w:vAnchor="page" w:hAnchor="page" w:x="706" w:y="14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6.4. Verweis auf andere Abschnitte</w:t>
      </w:r>
    </w:p>
    <w:p w14:paraId="537970CE" w14:textId="77777777" w:rsidR="00000000" w:rsidRDefault="00BA2DC2">
      <w:pPr>
        <w:framePr w:w="10583" w:h="263" w:hRule="exact" w:wrap="auto" w:vAnchor="page" w:hAnchor="page" w:x="706" w:y="14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7: Handhabung und Lagerung</w:t>
      </w:r>
    </w:p>
    <w:p w14:paraId="74E96C6B" w14:textId="77777777" w:rsidR="00000000" w:rsidRDefault="00BA2DC2">
      <w:pPr>
        <w:framePr w:w="3417" w:h="210" w:hRule="exact" w:wrap="auto" w:vAnchor="page" w:hAnchor="page" w:x="763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Druckdatum: 05.01.2021</w:t>
      </w:r>
    </w:p>
    <w:p w14:paraId="39F1400E" w14:textId="77777777" w:rsidR="00000000" w:rsidRDefault="00BA2DC2">
      <w:pPr>
        <w:framePr w:w="2272" w:h="210" w:hRule="exact" w:wrap="auto" w:vAnchor="page" w:hAnchor="page" w:x="482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 - DE</w:t>
      </w:r>
    </w:p>
    <w:p w14:paraId="7733243C" w14:textId="77777777" w:rsidR="00000000" w:rsidRDefault="00BA2DC2">
      <w:pPr>
        <w:framePr w:w="2545" w:h="210" w:hRule="exact" w:wrap="auto" w:vAnchor="page" w:hAnchor="page" w:x="571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Revisions-Nr.: 3,0</w:t>
      </w:r>
    </w:p>
    <w:p w14:paraId="0002191F" w14:textId="77777777" w:rsidR="00000000" w:rsidRDefault="00BA2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899" w:h="16841"/>
          <w:pgMar w:top="851" w:right="284" w:bottom="1021" w:left="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6B8A6F89" w14:textId="77777777" w:rsidR="00000000" w:rsidRDefault="00BA2DC2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7335A9CA">
          <v:rect id="_x0000_s1110" style="position:absolute;left:0;text-align:left;margin-left:28.5pt;margin-top:94.3pt;width:539.6pt;height:38.35pt;z-index:-251572224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6CBFA437">
          <v:rect id="_x0000_s1111" style="position:absolute;left:0;text-align:left;margin-left:28.2pt;margin-top:435.35pt;width:539.6pt;height:18.9pt;z-index:-251571200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0F0BB94F">
          <v:line id="_x0000_s1112" style="position:absolute;left:0;text-align:left;z-index:-251570176;mso-position-horizontal-relative:page;mso-position-vertical-relative:page" from="28.3pt,777.65pt" to="567.85pt,777.6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9"/>
          <w:szCs w:val="24"/>
        </w:rPr>
        <w:t>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</w:t>
      </w:r>
    </w:p>
    <w:p w14:paraId="38E5BA3B" w14:textId="77777777" w:rsidR="00000000" w:rsidRDefault="00BA2DC2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4FD0D1C2">
          <v:shape id="_x0000_s1113" type="#_x0000_t75" style="position:absolute;left:0;text-align:left;margin-left:154.2pt;margin-top:156.3pt;width:53.85pt;height:53.85pt;z-index:-251569152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5"/>
          <w:szCs w:val="24"/>
        </w:rPr>
        <w:t>Sicherheitsdatenblatt</w:t>
      </w:r>
    </w:p>
    <w:p w14:paraId="60263A94" w14:textId="77777777" w:rsidR="00000000" w:rsidRDefault="00BA2DC2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35A2351B" w14:textId="0B7DD306" w:rsidR="00000000" w:rsidRDefault="00BA2DC2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CYANACRYLAT-KLEBSTOFFE</w:t>
      </w:r>
    </w:p>
    <w:p w14:paraId="2ADC1185" w14:textId="77777777" w:rsidR="00000000" w:rsidRDefault="00BA2DC2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berarbeitet am: 05.01.2021 </w:t>
      </w:r>
    </w:p>
    <w:p w14:paraId="5798E472" w14:textId="2B58F613" w:rsidR="00000000" w:rsidRDefault="00BA2DC2" w:rsidP="00BA2DC2">
      <w:pPr>
        <w:framePr w:h="227" w:hRule="exact" w:wrap="around" w:vAnchor="page" w:hAnchor="page" w:x="4339" w:y="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Materialnummer: Siehe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Prouktidentifikator</w:t>
      </w:r>
      <w:proofErr w:type="spellEnd"/>
    </w:p>
    <w:p w14:paraId="1F80CE0C" w14:textId="77777777" w:rsidR="00000000" w:rsidRDefault="00BA2DC2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Seite 4 von 11</w:t>
      </w:r>
    </w:p>
    <w:p w14:paraId="2B6D53AA" w14:textId="77777777" w:rsidR="00000000" w:rsidRDefault="00BA2DC2">
      <w:pPr>
        <w:framePr w:w="10350" w:h="238" w:hRule="exact" w:wrap="auto" w:vAnchor="page" w:hAnchor="page" w:x="706" w:y="2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7.1. Schutzma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ß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nahmen zur sicheren Handhabung</w:t>
      </w:r>
    </w:p>
    <w:p w14:paraId="1C2F682B" w14:textId="77777777" w:rsidR="00000000" w:rsidRDefault="00BA2DC2">
      <w:pPr>
        <w:framePr w:w="9787" w:h="228" w:hRule="exact" w:wrap="auto" w:vAnchor="page" w:hAnchor="page" w:x="1269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Bei der Arbeit geeignete Schutzkleidung tragen. Siehe Abschnitt 8.</w:t>
      </w:r>
    </w:p>
    <w:p w14:paraId="61BBF111" w14:textId="77777777" w:rsidR="00000000" w:rsidRDefault="00BA2DC2">
      <w:pPr>
        <w:framePr w:w="10087" w:h="238" w:hRule="exact" w:wrap="auto" w:vAnchor="page" w:hAnchor="page" w:x="969" w:y="3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Hinweise zum sicheren Umgang</w:t>
      </w:r>
    </w:p>
    <w:p w14:paraId="021C02E7" w14:textId="77777777" w:rsidR="00000000" w:rsidRDefault="00BA2DC2">
      <w:pPr>
        <w:framePr w:w="9787" w:h="228" w:hRule="exact" w:wrap="auto" w:vAnchor="page" w:hAnchor="page" w:x="1269" w:y="3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bliche Ma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>nahmen des vorbeugenden Brandschutzes.</w:t>
      </w:r>
    </w:p>
    <w:p w14:paraId="07A816B6" w14:textId="77777777" w:rsidR="00000000" w:rsidRDefault="00BA2DC2">
      <w:pPr>
        <w:framePr w:w="10087" w:h="238" w:hRule="exact" w:wrap="auto" w:vAnchor="page" w:hAnchor="page" w:x="969" w:y="3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Hinweise zum Brand- und Explosionsschutz</w:t>
      </w:r>
    </w:p>
    <w:p w14:paraId="567BFFD6" w14:textId="77777777" w:rsidR="00000000" w:rsidRDefault="00BA2DC2">
      <w:pPr>
        <w:framePr w:w="9787" w:h="228" w:hRule="exact" w:wrap="auto" w:vAnchor="page" w:hAnchor="page" w:x="1269" w:y="4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Schutz- und Hygienema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>nahmen:  Siehe Abschnitt 8.</w:t>
      </w:r>
    </w:p>
    <w:p w14:paraId="6E129CA8" w14:textId="77777777" w:rsidR="00000000" w:rsidRDefault="00BA2DC2">
      <w:pPr>
        <w:framePr w:w="10087" w:h="238" w:hRule="exact" w:wrap="auto" w:vAnchor="page" w:hAnchor="page" w:x="969" w:y="4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Weitere Angaben zur Handhabung</w:t>
      </w:r>
    </w:p>
    <w:p w14:paraId="5B10C779" w14:textId="77777777" w:rsidR="00000000" w:rsidRDefault="00BA2DC2">
      <w:pPr>
        <w:framePr w:w="10350" w:h="238" w:hRule="exact" w:wrap="auto" w:vAnchor="page" w:hAnchor="page" w:x="706" w:y="4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7.2. Bedingungen zur sicheren Lagerung unter Ber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ü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cksichtigung von Unvertr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glichkeiten</w:t>
      </w:r>
    </w:p>
    <w:p w14:paraId="2DC16345" w14:textId="77777777" w:rsidR="00000000" w:rsidRDefault="00BA2DC2">
      <w:pPr>
        <w:framePr w:w="9787" w:h="228" w:hRule="exact" w:wrap="auto" w:vAnchor="page" w:hAnchor="page" w:x="1269" w:y="5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Beh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lter dicht geschlossen halten und an einem k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hlen, gut gel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fteten Ort aufbewahren.</w:t>
      </w:r>
    </w:p>
    <w:p w14:paraId="6F0A20A3" w14:textId="77777777" w:rsidR="00000000" w:rsidRDefault="00BA2DC2">
      <w:pPr>
        <w:framePr w:w="10087" w:h="238" w:hRule="exact" w:wrap="auto" w:vAnchor="page" w:hAnchor="page" w:x="969" w:y="5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Anforderungen an Lagerr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ume und Beh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lter</w:t>
      </w:r>
    </w:p>
    <w:p w14:paraId="7292ED7F" w14:textId="77777777" w:rsidR="00000000" w:rsidRDefault="00BA2DC2">
      <w:pPr>
        <w:framePr w:w="9787" w:h="684" w:hRule="exact" w:wrap="auto" w:vAnchor="page" w:hAnchor="page" w:x="1269" w:y="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zusammen lagern mit: Explosivstoffe. Entz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ndend (oxidierend) wirkende feste Stoffe. Entz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ndend (oxidierend) wirkende fl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ssige Stoffe. Radioaktive Stoffe. Ansteckungsgef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hrliche Stoffe. Nahrungs- und </w:t>
      </w:r>
      <w:r>
        <w:rPr>
          <w:rFonts w:ascii="Arial" w:hAnsi="Arial" w:cs="Arial"/>
          <w:color w:val="000000"/>
          <w:sz w:val="19"/>
          <w:szCs w:val="24"/>
        </w:rPr>
        <w:t>Futtermittel.</w:t>
      </w:r>
    </w:p>
    <w:p w14:paraId="09AE0AB7" w14:textId="77777777" w:rsidR="00000000" w:rsidRDefault="00BA2DC2">
      <w:pPr>
        <w:framePr w:w="10087" w:h="238" w:hRule="exact" w:wrap="auto" w:vAnchor="page" w:hAnchor="page" w:x="969" w:y="5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Zusammenlagerungshinweise</w:t>
      </w:r>
    </w:p>
    <w:p w14:paraId="74DDBF68" w14:textId="77777777" w:rsidR="00000000" w:rsidRDefault="00BA2DC2">
      <w:pPr>
        <w:framePr w:w="9787" w:h="912" w:hRule="exact" w:wrap="auto" w:vAnchor="page" w:hAnchor="page" w:x="1269" w:y="6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Die Verpackung trocken und gut verschlossen halten, um Verunreinigung und Absorption von Feuchtigkeit zu vermeiden. </w:t>
      </w:r>
    </w:p>
    <w:p w14:paraId="7A04EA12" w14:textId="77777777" w:rsidR="00000000" w:rsidRDefault="00BA2DC2">
      <w:pPr>
        <w:framePr w:w="9787" w:h="912" w:hRule="exact" w:wrap="auto" w:vAnchor="page" w:hAnchor="page" w:x="1269" w:y="6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Empfohlene Lagerungstemperatur: 20</w:t>
      </w:r>
      <w:r>
        <w:rPr>
          <w:rFonts w:ascii="Arial" w:hAnsi="Arial" w:cs="Arial"/>
          <w:color w:val="000000"/>
          <w:sz w:val="19"/>
          <w:szCs w:val="24"/>
        </w:rPr>
        <w:t>°</w:t>
      </w:r>
      <w:r>
        <w:rPr>
          <w:rFonts w:ascii="Arial" w:hAnsi="Arial" w:cs="Arial"/>
          <w:color w:val="000000"/>
          <w:sz w:val="19"/>
          <w:szCs w:val="24"/>
        </w:rPr>
        <w:t>C</w:t>
      </w:r>
    </w:p>
    <w:p w14:paraId="2994A6F5" w14:textId="77777777" w:rsidR="00000000" w:rsidRDefault="00BA2DC2">
      <w:pPr>
        <w:framePr w:w="9787" w:h="912" w:hRule="exact" w:wrap="auto" w:vAnchor="page" w:hAnchor="page" w:x="1269" w:y="6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Sch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tzen gegen: Frost. UV-Einstrahlung/Sonnenlicht. Hitze. </w:t>
      </w:r>
      <w:r>
        <w:rPr>
          <w:rFonts w:ascii="Arial" w:hAnsi="Arial" w:cs="Arial"/>
          <w:color w:val="000000"/>
          <w:sz w:val="19"/>
          <w:szCs w:val="24"/>
        </w:rPr>
        <w:t>Feuchtigkeit</w:t>
      </w:r>
    </w:p>
    <w:p w14:paraId="46D5C691" w14:textId="77777777" w:rsidR="00000000" w:rsidRDefault="00BA2DC2">
      <w:pPr>
        <w:framePr w:w="10087" w:h="238" w:hRule="exact" w:wrap="auto" w:vAnchor="page" w:hAnchor="page" w:x="969" w:y="6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Weitere Angaben zu den Lagerbedingungen</w:t>
      </w:r>
    </w:p>
    <w:p w14:paraId="122F800C" w14:textId="77777777" w:rsidR="00000000" w:rsidRDefault="00BA2DC2">
      <w:pPr>
        <w:framePr w:w="7125" w:h="228" w:hRule="exact" w:wrap="auto" w:vAnchor="page" w:hAnchor="page" w:x="393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10-13</w:t>
      </w:r>
    </w:p>
    <w:p w14:paraId="434FF7E5" w14:textId="77777777" w:rsidR="00000000" w:rsidRDefault="00BA2DC2">
      <w:pPr>
        <w:framePr w:w="2838" w:h="228" w:hRule="exact" w:wrap="auto" w:vAnchor="page" w:hAnchor="page" w:x="969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Lagerklasse nach TRGS 510:</w:t>
      </w:r>
    </w:p>
    <w:p w14:paraId="6DE5D41F" w14:textId="77777777" w:rsidR="00000000" w:rsidRDefault="00BA2DC2">
      <w:pPr>
        <w:framePr w:w="10350" w:h="238" w:hRule="exact" w:wrap="auto" w:vAnchor="page" w:hAnchor="page" w:x="706" w:y="8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7.3. Spezifische Endanwendungen</w:t>
      </w:r>
    </w:p>
    <w:p w14:paraId="2507917D" w14:textId="77777777" w:rsidR="00000000" w:rsidRDefault="00BA2DC2">
      <w:pPr>
        <w:framePr w:w="9787" w:h="228" w:hRule="exact" w:wrap="auto" w:vAnchor="page" w:hAnchor="page" w:x="1269" w:y="8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Siehe Abschnitt 1.</w:t>
      </w:r>
    </w:p>
    <w:p w14:paraId="2E65355D" w14:textId="77777777" w:rsidR="00000000" w:rsidRDefault="00BA2DC2">
      <w:pPr>
        <w:framePr w:w="9991" w:h="263" w:hRule="exact" w:wrap="auto" w:vAnchor="page" w:hAnchor="page" w:x="706" w:y="8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 xml:space="preserve">ABSCHNITT 8: Begrenzung und </w:t>
      </w:r>
      <w:r>
        <w:rPr>
          <w:rFonts w:ascii="Arial" w:hAnsi="Arial" w:cs="Arial"/>
          <w:b/>
          <w:color w:val="000000"/>
          <w:sz w:val="21"/>
          <w:szCs w:val="24"/>
        </w:rPr>
        <w:t>Ü</w:t>
      </w:r>
      <w:r>
        <w:rPr>
          <w:rFonts w:ascii="Arial" w:hAnsi="Arial" w:cs="Arial"/>
          <w:b/>
          <w:color w:val="000000"/>
          <w:sz w:val="21"/>
          <w:szCs w:val="24"/>
        </w:rPr>
        <w:t>berwachung der Exposition/Pers</w:t>
      </w:r>
      <w:r>
        <w:rPr>
          <w:rFonts w:ascii="Arial" w:hAnsi="Arial" w:cs="Arial"/>
          <w:b/>
          <w:color w:val="000000"/>
          <w:sz w:val="21"/>
          <w:szCs w:val="24"/>
        </w:rPr>
        <w:t>ö</w:t>
      </w:r>
      <w:r>
        <w:rPr>
          <w:rFonts w:ascii="Arial" w:hAnsi="Arial" w:cs="Arial"/>
          <w:b/>
          <w:color w:val="000000"/>
          <w:sz w:val="21"/>
          <w:szCs w:val="24"/>
        </w:rPr>
        <w:t>nliche Schutzausr</w:t>
      </w:r>
      <w:r>
        <w:rPr>
          <w:rFonts w:ascii="Arial" w:hAnsi="Arial" w:cs="Arial"/>
          <w:b/>
          <w:color w:val="000000"/>
          <w:sz w:val="21"/>
          <w:szCs w:val="24"/>
        </w:rPr>
        <w:t>ü</w:t>
      </w:r>
      <w:r>
        <w:rPr>
          <w:rFonts w:ascii="Arial" w:hAnsi="Arial" w:cs="Arial"/>
          <w:b/>
          <w:color w:val="000000"/>
          <w:sz w:val="21"/>
          <w:szCs w:val="24"/>
        </w:rPr>
        <w:t>stungen</w:t>
      </w:r>
    </w:p>
    <w:p w14:paraId="7BBCF92A" w14:textId="77777777" w:rsidR="00000000" w:rsidRDefault="00BA2DC2">
      <w:pPr>
        <w:framePr w:w="10350" w:h="238" w:hRule="exact" w:wrap="auto" w:vAnchor="page" w:hAnchor="page" w:x="706" w:y="9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 xml:space="preserve">8.1. Zu 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ü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berwachende Parameter</w:t>
      </w:r>
    </w:p>
    <w:p w14:paraId="1BAFABEF" w14:textId="77777777" w:rsidR="00000000" w:rsidRDefault="00BA2DC2">
      <w:pPr>
        <w:framePr w:w="4826" w:h="228" w:hRule="exact" w:wrap="auto" w:vAnchor="page" w:hAnchor="page" w:x="1269" w:y="9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Bisher wurden keine nationalen Grenzwerte festgelegt.</w:t>
      </w:r>
    </w:p>
    <w:p w14:paraId="3D63A40D" w14:textId="77777777" w:rsidR="00000000" w:rsidRDefault="00BA2DC2">
      <w:pPr>
        <w:framePr w:w="10087" w:h="238" w:hRule="exact" w:wrap="auto" w:vAnchor="page" w:hAnchor="page" w:x="969" w:y="9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Zus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tzliche Hinweise zu Grenzwerten</w:t>
      </w:r>
    </w:p>
    <w:p w14:paraId="3299515A" w14:textId="77777777" w:rsidR="00000000" w:rsidRDefault="00BA2DC2">
      <w:pPr>
        <w:framePr w:w="10350" w:h="238" w:hRule="exact" w:wrap="auto" w:vAnchor="page" w:hAnchor="page" w:x="706" w:y="10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 xml:space="preserve">8.2. Begrenzung und 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Ü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berwachung der Exposition</w:t>
      </w:r>
    </w:p>
    <w:p w14:paraId="3ED2C03D" w14:textId="77777777" w:rsidR="00000000" w:rsidRDefault="00BA2DC2">
      <w:pPr>
        <w:framePr w:w="9787" w:h="684" w:hRule="exact" w:wrap="auto" w:vAnchor="page" w:hAnchor="page" w:x="1269" w:y="11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190BD2F3">
          <v:shape id="_x0000_s1114" type="#_x0000_t75" style="position:absolute;margin-left:48.25pt;margin-top:522.6pt;width:53.25pt;height:51.75pt;z-index:-251568128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>
        <w:rPr>
          <w:noProof/>
        </w:rPr>
        <w:pict w14:anchorId="75A87516">
          <v:shape id="_x0000_s1115" type="#_x0000_t75" style="position:absolute;margin-left:48.25pt;margin-top:522.6pt;width:53.25pt;height:51.75pt;z-index:-251567104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noProof/>
        </w:rPr>
        <w:pict w14:anchorId="5AA0D1C4">
          <v:shape id="_x0000_s1116" type="#_x0000_t75" style="position:absolute;margin-left:48.25pt;margin-top:522.6pt;width:53.25pt;height:51.75pt;z-index:-251566080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noProof/>
        </w:rPr>
        <w:pict w14:anchorId="669C20F2">
          <v:shape id="_x0000_s1117" type="#_x0000_t75" style="position:absolute;margin-left:48.25pt;margin-top:522.6pt;width:53.25pt;height:51.75pt;z-index:-251565056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noProof/>
        </w:rPr>
        <w:pict w14:anchorId="0EA8CE77">
          <v:shape id="_x0000_s1118" type="#_x0000_t75" style="position:absolute;margin-left:48.25pt;margin-top:522.6pt;width:53.25pt;height:51.75pt;z-index:-251564032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noProof/>
        </w:rPr>
        <w:pict w14:anchorId="7D0569F1">
          <v:shape id="_x0000_s1119" type="#_x0000_t75" style="position:absolute;margin-left:138.55pt;margin-top:522.6pt;width:53.3pt;height:51.75pt;z-index:-251563008;mso-position-horizontal-relative:page;mso-position-vertical-relative:page" o:preferrelative="f" o:allowincell="f">
            <v:imagedata r:id="rId6" o:title=""/>
            <o:lock v:ext="edit" aspectratio="f"/>
            <w10:wrap anchorx="page" anchory="page"/>
          </v:shape>
        </w:pict>
      </w:r>
      <w:r>
        <w:rPr>
          <w:rFonts w:ascii="Arial" w:hAnsi="Arial" w:cs="Arial"/>
          <w:color w:val="000000"/>
          <w:sz w:val="19"/>
          <w:szCs w:val="24"/>
        </w:rPr>
        <w:t>Technische Ma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>nahmen und die Anwendung geeigneter Arbeitsverfahren haben Vorrang vor dem Einsatz pers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nlicher Schutzausr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stungen.</w:t>
      </w:r>
    </w:p>
    <w:p w14:paraId="3625B622" w14:textId="77777777" w:rsidR="00000000" w:rsidRDefault="00BA2DC2">
      <w:pPr>
        <w:framePr w:w="9787" w:h="684" w:hRule="exact" w:wrap="auto" w:vAnchor="page" w:hAnchor="page" w:x="1269" w:y="11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r ausreichende L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ftung sorgen.</w:t>
      </w:r>
    </w:p>
    <w:p w14:paraId="5FC90540" w14:textId="77777777" w:rsidR="00000000" w:rsidRDefault="00BA2DC2">
      <w:pPr>
        <w:framePr w:w="10087" w:h="238" w:hRule="exact" w:wrap="auto" w:vAnchor="page" w:hAnchor="page" w:x="969" w:y="11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Geeignete technische Steuerungseinrichtungen</w:t>
      </w:r>
    </w:p>
    <w:p w14:paraId="3DDB4C5B" w14:textId="77777777" w:rsidR="00000000" w:rsidRDefault="00BA2DC2">
      <w:pPr>
        <w:framePr w:w="9787" w:h="456" w:hRule="exact" w:wrap="auto" w:vAnchor="page" w:hAnchor="page" w:x="1269" w:y="12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Beh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lter nach Produktentnahme immer dicht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verschliessen</w:t>
      </w:r>
      <w:proofErr w:type="spellEnd"/>
      <w:r>
        <w:rPr>
          <w:rFonts w:ascii="Arial" w:hAnsi="Arial" w:cs="Arial"/>
          <w:color w:val="000000"/>
          <w:sz w:val="19"/>
          <w:szCs w:val="24"/>
        </w:rPr>
        <w:t>. Am Arbeitsplatz nicht essen, trinken, rauchen, schnupfen. Vor den Pausen und bei Arbeitsende H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nde waschen.</w:t>
      </w:r>
    </w:p>
    <w:p w14:paraId="210D0C50" w14:textId="77777777" w:rsidR="00000000" w:rsidRDefault="00BA2DC2">
      <w:pPr>
        <w:framePr w:w="10087" w:h="238" w:hRule="exact" w:wrap="auto" w:vAnchor="page" w:hAnchor="page" w:x="969" w:y="12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Schutz- und Hygienema</w:t>
      </w:r>
      <w:r>
        <w:rPr>
          <w:rFonts w:ascii="Arial" w:hAnsi="Arial" w:cs="Arial"/>
          <w:b/>
          <w:color w:val="000000"/>
          <w:sz w:val="19"/>
          <w:szCs w:val="24"/>
        </w:rPr>
        <w:t>ß</w:t>
      </w:r>
      <w:r>
        <w:rPr>
          <w:rFonts w:ascii="Arial" w:hAnsi="Arial" w:cs="Arial"/>
          <w:b/>
          <w:color w:val="000000"/>
          <w:sz w:val="19"/>
          <w:szCs w:val="24"/>
        </w:rPr>
        <w:t>nahmen</w:t>
      </w:r>
    </w:p>
    <w:p w14:paraId="0C9E16F5" w14:textId="77777777" w:rsidR="00000000" w:rsidRDefault="00BA2DC2">
      <w:pPr>
        <w:framePr w:w="9787" w:h="228" w:hRule="exact" w:wrap="auto" w:vAnchor="page" w:hAnchor="page" w:x="1269" w:y="13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Schutzbrille tragen; Chemiebrille (wenn Spritzer m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glich sind). DI</w:t>
      </w:r>
      <w:r>
        <w:rPr>
          <w:rFonts w:ascii="Arial" w:hAnsi="Arial" w:cs="Arial"/>
          <w:color w:val="000000"/>
          <w:sz w:val="19"/>
          <w:szCs w:val="24"/>
        </w:rPr>
        <w:t>N EN 166</w:t>
      </w:r>
    </w:p>
    <w:p w14:paraId="27E369D5" w14:textId="77777777" w:rsidR="00000000" w:rsidRDefault="00BA2DC2">
      <w:pPr>
        <w:framePr w:w="10087" w:h="238" w:hRule="exact" w:wrap="auto" w:vAnchor="page" w:hAnchor="page" w:x="969" w:y="13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Augen-/Gesichtsschutz</w:t>
      </w:r>
    </w:p>
    <w:p w14:paraId="5A5FC607" w14:textId="77777777" w:rsidR="00000000" w:rsidRDefault="00BA2DC2">
      <w:pPr>
        <w:framePr w:w="9787" w:h="1368" w:hRule="exact" w:wrap="auto" w:vAnchor="page" w:hAnchor="page" w:x="1269" w:y="14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Geeignete Schutzhandschuhe tragen. </w:t>
      </w:r>
    </w:p>
    <w:p w14:paraId="273CD67B" w14:textId="77777777" w:rsidR="00000000" w:rsidRDefault="00BA2DC2">
      <w:pPr>
        <w:framePr w:w="9787" w:h="1368" w:hRule="exact" w:wrap="auto" w:vAnchor="page" w:hAnchor="page" w:x="1269" w:y="14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Geeignetes Material:</w:t>
      </w:r>
    </w:p>
    <w:p w14:paraId="63FD01A7" w14:textId="77777777" w:rsidR="00000000" w:rsidRDefault="00BA2DC2">
      <w:pPr>
        <w:framePr w:w="9787" w:h="1368" w:hRule="exact" w:wrap="auto" w:vAnchor="page" w:hAnchor="page" w:x="1269" w:y="14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FKM (Fluorkautschuk). - Dicke des Handschuhmaterials: 0,4 mm </w:t>
      </w:r>
    </w:p>
    <w:p w14:paraId="7C353CC1" w14:textId="77777777" w:rsidR="00000000" w:rsidRDefault="00BA2DC2">
      <w:pPr>
        <w:framePr w:w="9787" w:h="1368" w:hRule="exact" w:wrap="auto" w:vAnchor="page" w:hAnchor="page" w:x="1269" w:y="14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Durchbruchszeit: &gt;= 8 h</w:t>
      </w:r>
    </w:p>
    <w:p w14:paraId="2168B732" w14:textId="77777777" w:rsidR="00000000" w:rsidRDefault="00BA2DC2">
      <w:pPr>
        <w:framePr w:w="9787" w:h="1368" w:hRule="exact" w:wrap="auto" w:vAnchor="page" w:hAnchor="page" w:x="1269" w:y="14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Butylkautschuk. - Dicke des Handschuhmaterials: 0,5 mm </w:t>
      </w:r>
    </w:p>
    <w:p w14:paraId="4948AF0A" w14:textId="77777777" w:rsidR="00000000" w:rsidRDefault="00BA2DC2">
      <w:pPr>
        <w:framePr w:w="9787" w:h="1368" w:hRule="exact" w:wrap="auto" w:vAnchor="page" w:hAnchor="page" w:x="1269" w:y="14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Durchbruchszeit: &gt;= 8 h</w:t>
      </w:r>
    </w:p>
    <w:p w14:paraId="046FDD1E" w14:textId="77777777" w:rsidR="00000000" w:rsidRDefault="00BA2DC2">
      <w:pPr>
        <w:framePr w:w="9787" w:h="1368" w:hRule="exact" w:wrap="auto" w:vAnchor="page" w:hAnchor="page" w:x="1269" w:y="14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826A24" w14:textId="77777777" w:rsidR="00000000" w:rsidRDefault="00BA2DC2">
      <w:pPr>
        <w:framePr w:w="10087" w:h="238" w:hRule="exact" w:wrap="auto" w:vAnchor="page" w:hAnchor="page" w:x="969" w:y="13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Handschutz</w:t>
      </w:r>
    </w:p>
    <w:p w14:paraId="702EC14A" w14:textId="77777777" w:rsidR="00000000" w:rsidRDefault="00BA2DC2">
      <w:pPr>
        <w:framePr w:w="3417" w:h="210" w:hRule="exact" w:wrap="auto" w:vAnchor="page" w:hAnchor="page" w:x="763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Druckdatum: 05.01.2021</w:t>
      </w:r>
    </w:p>
    <w:p w14:paraId="4CBA2865" w14:textId="77777777" w:rsidR="00000000" w:rsidRDefault="00BA2DC2">
      <w:pPr>
        <w:framePr w:w="2272" w:h="210" w:hRule="exact" w:wrap="auto" w:vAnchor="page" w:hAnchor="page" w:x="482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 - DE</w:t>
      </w:r>
    </w:p>
    <w:p w14:paraId="1CAC95EB" w14:textId="77777777" w:rsidR="00000000" w:rsidRDefault="00BA2DC2">
      <w:pPr>
        <w:framePr w:w="2545" w:h="210" w:hRule="exact" w:wrap="auto" w:vAnchor="page" w:hAnchor="page" w:x="571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Revisions-Nr.: 3,0</w:t>
      </w:r>
    </w:p>
    <w:p w14:paraId="24000914" w14:textId="77777777" w:rsidR="00000000" w:rsidRDefault="00BA2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899" w:h="16841"/>
          <w:pgMar w:top="851" w:right="284" w:bottom="1021" w:left="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3068FA4A" w14:textId="77777777" w:rsidR="00000000" w:rsidRDefault="00BA2DC2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53BE4407">
          <v:rect id="_x0000_s1120" style="position:absolute;left:0;text-align:left;margin-left:28.5pt;margin-top:94.3pt;width:539.6pt;height:38.35pt;z-index:-251561984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45449596">
          <v:rect id="_x0000_s1121" style="position:absolute;left:0;text-align:left;margin-left:28.3pt;margin-top:438.15pt;width:539.6pt;height:17.6pt;z-index:-251560960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732B7B8C">
          <v:line id="_x0000_s1122" style="position:absolute;left:0;text-align:left;z-index:-251559936;mso-position-horizontal-relative:page;mso-position-vertical-relative:page" from="28.3pt,777.65pt" to="567.85pt,777.6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9"/>
          <w:szCs w:val="24"/>
        </w:rPr>
        <w:t>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</w:t>
      </w:r>
    </w:p>
    <w:p w14:paraId="4656C14C" w14:textId="77777777" w:rsidR="00000000" w:rsidRDefault="00BA2DC2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662FA4D1">
          <v:shape id="_x0000_s1123" type="#_x0000_t75" style="position:absolute;left:0;text-align:left;margin-left:138.55pt;margin-top:522.6pt;width:53.3pt;height:51.75pt;z-index:-251558912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5"/>
          <w:szCs w:val="24"/>
        </w:rPr>
        <w:t>Sicherheitsdatenblatt</w:t>
      </w:r>
    </w:p>
    <w:p w14:paraId="09426757" w14:textId="77777777" w:rsidR="00000000" w:rsidRDefault="00BA2DC2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53832934" w14:textId="4B080295" w:rsidR="00000000" w:rsidRDefault="00BA2DC2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CYANACRYLAT-KLEBSTOFFE</w:t>
      </w:r>
    </w:p>
    <w:p w14:paraId="69D09D5C" w14:textId="77777777" w:rsidR="00000000" w:rsidRDefault="00BA2DC2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berarbeitet am: 05.01.2021 </w:t>
      </w:r>
    </w:p>
    <w:p w14:paraId="0331BABA" w14:textId="04334109" w:rsidR="00000000" w:rsidRDefault="00BA2DC2" w:rsidP="00BA2DC2">
      <w:pPr>
        <w:framePr w:h="227" w:hRule="exact" w:wrap="around" w:vAnchor="page" w:hAnchor="page" w:x="4339" w:y="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Materialnummer: Siehe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Prouktidentifikator</w:t>
      </w:r>
      <w:proofErr w:type="spellEnd"/>
    </w:p>
    <w:p w14:paraId="25D51F0E" w14:textId="77777777" w:rsidR="00000000" w:rsidRDefault="00BA2DC2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Seite 5 von 11</w:t>
      </w:r>
    </w:p>
    <w:p w14:paraId="7C151960" w14:textId="77777777" w:rsidR="00000000" w:rsidRDefault="00BA2DC2">
      <w:pPr>
        <w:framePr w:w="9787" w:h="2280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CR (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Polychloropren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Chloroprenkautschuk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). - Dicke des Handschuhmaterials: 0,5 mm </w:t>
      </w:r>
    </w:p>
    <w:p w14:paraId="507B7F0C" w14:textId="77777777" w:rsidR="00000000" w:rsidRDefault="00BA2DC2">
      <w:pPr>
        <w:framePr w:w="9787" w:h="2280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Durchbruchszeit: &gt;= 8 h</w:t>
      </w:r>
    </w:p>
    <w:p w14:paraId="2CC5BCE9" w14:textId="77777777" w:rsidR="00000000" w:rsidRDefault="00BA2DC2">
      <w:pPr>
        <w:framePr w:w="9787" w:h="2280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NBR (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Nitrilkautschuk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). - </w:t>
      </w:r>
      <w:r>
        <w:rPr>
          <w:rFonts w:ascii="Arial" w:hAnsi="Arial" w:cs="Arial"/>
          <w:color w:val="000000"/>
          <w:sz w:val="19"/>
          <w:szCs w:val="24"/>
        </w:rPr>
        <w:t xml:space="preserve">Dicke des Handschuhmaterials: 0,35 mm </w:t>
      </w:r>
    </w:p>
    <w:p w14:paraId="38ED1069" w14:textId="77777777" w:rsidR="00000000" w:rsidRDefault="00BA2DC2">
      <w:pPr>
        <w:framePr w:w="9787" w:h="2280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Durchbruchszeit: &gt;= 8 h</w:t>
      </w:r>
    </w:p>
    <w:p w14:paraId="799B56D8" w14:textId="77777777" w:rsidR="00000000" w:rsidRDefault="00BA2DC2">
      <w:pPr>
        <w:framePr w:w="9787" w:h="2280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PVC (Polyvinylchlorid). - Dicke des Handschuhmaterials: 0,5 mm </w:t>
      </w:r>
    </w:p>
    <w:p w14:paraId="575FA057" w14:textId="77777777" w:rsidR="00000000" w:rsidRDefault="00BA2DC2">
      <w:pPr>
        <w:framePr w:w="9787" w:h="2280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Durchbruchszeit: &gt;= 8 h</w:t>
      </w:r>
    </w:p>
    <w:p w14:paraId="0A971DD3" w14:textId="77777777" w:rsidR="00000000" w:rsidRDefault="00BA2DC2">
      <w:pPr>
        <w:framePr w:w="9787" w:h="2280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Die einzusetzenden Handschuhe m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ssen den Spezifikationen der EG-Verordnung (EU) 2016/425 und der sich dar</w:t>
      </w:r>
      <w:r>
        <w:rPr>
          <w:rFonts w:ascii="Arial" w:hAnsi="Arial" w:cs="Arial"/>
          <w:color w:val="000000"/>
          <w:sz w:val="19"/>
          <w:szCs w:val="24"/>
        </w:rPr>
        <w:t>aus ergebenden Norm EN374 gen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gen. </w:t>
      </w:r>
    </w:p>
    <w:p w14:paraId="625FD090" w14:textId="77777777" w:rsidR="00000000" w:rsidRDefault="00BA2DC2">
      <w:pPr>
        <w:framePr w:w="9787" w:h="2280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Vor Gebrauch auf Dichtheit/Undurchl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ssigkeit 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berpr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fen.  Bei beabsichtigter Wiederverwendung Handschuhe vor dem Ausziehen reinigen und gut durchl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ftet aufbewahren.</w:t>
      </w:r>
    </w:p>
    <w:p w14:paraId="10D104E6" w14:textId="77777777" w:rsidR="00000000" w:rsidRDefault="00BA2DC2">
      <w:pPr>
        <w:framePr w:w="9787" w:h="456" w:hRule="exact" w:wrap="auto" w:vAnchor="page" w:hAnchor="page" w:x="1269" w:y="5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Geeigneter K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 xml:space="preserve">rperschutz: Laborkittel. </w:t>
      </w:r>
    </w:p>
    <w:p w14:paraId="3DB5A433" w14:textId="77777777" w:rsidR="00000000" w:rsidRDefault="00BA2DC2">
      <w:pPr>
        <w:framePr w:w="9787" w:h="456" w:hRule="exact" w:wrap="auto" w:vAnchor="page" w:hAnchor="page" w:x="1269" w:y="5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Mindeststandards</w:t>
      </w:r>
      <w:r>
        <w:rPr>
          <w:rFonts w:ascii="Arial" w:hAnsi="Arial" w:cs="Arial"/>
          <w:color w:val="000000"/>
          <w:sz w:val="19"/>
          <w:szCs w:val="24"/>
        </w:rPr>
        <w:t xml:space="preserve"> 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r Schutzma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>nahmen beim Umgang mit Arbeitsstoffen sind in der TRGS 500 aufgef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hrt.</w:t>
      </w:r>
    </w:p>
    <w:p w14:paraId="7C691EA7" w14:textId="77777777" w:rsidR="00000000" w:rsidRDefault="00BA2DC2">
      <w:pPr>
        <w:framePr w:w="10087" w:h="238" w:hRule="exact" w:wrap="auto" w:vAnchor="page" w:hAnchor="page" w:x="969" w:y="5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K</w:t>
      </w:r>
      <w:r>
        <w:rPr>
          <w:rFonts w:ascii="Arial" w:hAnsi="Arial" w:cs="Arial"/>
          <w:b/>
          <w:color w:val="000000"/>
          <w:sz w:val="19"/>
          <w:szCs w:val="24"/>
        </w:rPr>
        <w:t>ö</w:t>
      </w:r>
      <w:r>
        <w:rPr>
          <w:rFonts w:ascii="Arial" w:hAnsi="Arial" w:cs="Arial"/>
          <w:b/>
          <w:color w:val="000000"/>
          <w:sz w:val="19"/>
          <w:szCs w:val="24"/>
        </w:rPr>
        <w:t>rperschutz</w:t>
      </w:r>
    </w:p>
    <w:p w14:paraId="67C9DC9C" w14:textId="77777777" w:rsidR="00000000" w:rsidRDefault="00BA2DC2">
      <w:pPr>
        <w:framePr w:w="9787" w:h="2052" w:hRule="exact" w:wrap="auto" w:vAnchor="page" w:hAnchor="page" w:x="1269" w:y="6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Bei sachgem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er Verwendung und unter normalen Bedingungen ist ein Atemschutz nicht erforderlich. </w:t>
      </w:r>
    </w:p>
    <w:p w14:paraId="462134E6" w14:textId="77777777" w:rsidR="00000000" w:rsidRDefault="00BA2DC2">
      <w:pPr>
        <w:framePr w:w="9787" w:h="2052" w:hRule="exact" w:wrap="auto" w:vAnchor="page" w:hAnchor="page" w:x="1269" w:y="6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Atemschutz ist erforderlich bei: </w:t>
      </w:r>
    </w:p>
    <w:p w14:paraId="02F7286F" w14:textId="77777777" w:rsidR="00000000" w:rsidRDefault="00BA2DC2">
      <w:pPr>
        <w:framePr w:w="9787" w:h="2052" w:hRule="exact" w:wrap="auto" w:vAnchor="page" w:hAnchor="page" w:x="1269" w:y="6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-Grenzwert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berschreitung</w:t>
      </w:r>
    </w:p>
    <w:p w14:paraId="5ED6EBBC" w14:textId="77777777" w:rsidR="00000000" w:rsidRDefault="00BA2DC2">
      <w:pPr>
        <w:framePr w:w="9787" w:h="2052" w:hRule="exact" w:wrap="auto" w:vAnchor="page" w:hAnchor="page" w:x="1269" w:y="6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-unzureichender Bel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ftung und Aerosol- oder Nebelbildung </w:t>
      </w:r>
    </w:p>
    <w:p w14:paraId="761E7B17" w14:textId="77777777" w:rsidR="00000000" w:rsidRDefault="00BA2DC2">
      <w:pPr>
        <w:framePr w:w="9787" w:h="2052" w:hRule="exact" w:wrap="auto" w:vAnchor="page" w:hAnchor="page" w:x="1269" w:y="6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Geeignetes Atemschutzger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t: </w:t>
      </w:r>
      <w:r>
        <w:rPr>
          <w:rFonts w:ascii="Arial" w:hAnsi="Arial" w:cs="Arial"/>
          <w:color w:val="000000"/>
          <w:sz w:val="19"/>
          <w:szCs w:val="24"/>
        </w:rPr>
        <w:t>Partikelfilterger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t (DIN EN 143). Filtertyp: P1-3</w:t>
      </w:r>
    </w:p>
    <w:p w14:paraId="0A651280" w14:textId="77777777" w:rsidR="00000000" w:rsidRDefault="00BA2DC2">
      <w:pPr>
        <w:framePr w:w="9787" w:h="2052" w:hRule="exact" w:wrap="auto" w:vAnchor="page" w:hAnchor="page" w:x="1269" w:y="6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Die Atemschutzfilterklasse ist unbedingt der maximalen Schadstoffkonzentration (Gas/Dampf/Aerosol/Partikel) anzupassen, </w:t>
      </w:r>
      <w:r>
        <w:rPr>
          <w:rFonts w:ascii="Arial" w:hAnsi="Arial" w:cs="Arial"/>
          <w:color w:val="000000"/>
          <w:sz w:val="19"/>
          <w:szCs w:val="24"/>
        </w:rPr>
        <w:t>die beim Umgang mit dem Produkt entstehen kann. Bei Konzentrations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berschreitung muss Isolierger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t benutzt werden! Die Tragezeitbegrenzungen nach GefStoffV in Verbindung mit den Regeln 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r den Einsatz von Atemschutzger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ten (BGR 190) sind zu beachten.</w:t>
      </w:r>
    </w:p>
    <w:p w14:paraId="628376C3" w14:textId="77777777" w:rsidR="00000000" w:rsidRDefault="00BA2DC2">
      <w:pPr>
        <w:framePr w:w="10087" w:h="238" w:hRule="exact" w:wrap="auto" w:vAnchor="page" w:hAnchor="page" w:x="969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Atems</w:t>
      </w:r>
      <w:r>
        <w:rPr>
          <w:rFonts w:ascii="Arial" w:hAnsi="Arial" w:cs="Arial"/>
          <w:b/>
          <w:color w:val="000000"/>
          <w:sz w:val="19"/>
          <w:szCs w:val="24"/>
        </w:rPr>
        <w:t>chutz</w:t>
      </w:r>
    </w:p>
    <w:p w14:paraId="687014DE" w14:textId="77777777" w:rsidR="00000000" w:rsidRDefault="00BA2DC2">
      <w:pPr>
        <w:framePr w:w="9787" w:h="228" w:hRule="exact" w:wrap="auto" w:vAnchor="page" w:hAnchor="page" w:x="1269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Produkt nicht unkontrolliert in die Umwelt gelangen lassen.</w:t>
      </w:r>
    </w:p>
    <w:p w14:paraId="2EDD766B" w14:textId="77777777" w:rsidR="00000000" w:rsidRDefault="00BA2DC2">
      <w:pPr>
        <w:framePr w:w="10087" w:h="238" w:hRule="exact" w:wrap="auto" w:vAnchor="page" w:hAnchor="page" w:x="969" w:y="8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Begrenzung und </w:t>
      </w:r>
      <w:r>
        <w:rPr>
          <w:rFonts w:ascii="Arial" w:hAnsi="Arial" w:cs="Arial"/>
          <w:b/>
          <w:color w:val="000000"/>
          <w:sz w:val="19"/>
          <w:szCs w:val="24"/>
        </w:rPr>
        <w:t>Ü</w:t>
      </w:r>
      <w:r>
        <w:rPr>
          <w:rFonts w:ascii="Arial" w:hAnsi="Arial" w:cs="Arial"/>
          <w:b/>
          <w:color w:val="000000"/>
          <w:sz w:val="19"/>
          <w:szCs w:val="24"/>
        </w:rPr>
        <w:t>berwachung der Umweltexposition</w:t>
      </w:r>
    </w:p>
    <w:p w14:paraId="0114C4AF" w14:textId="77777777" w:rsidR="00000000" w:rsidRDefault="00BA2DC2">
      <w:pPr>
        <w:framePr w:w="6690" w:h="228" w:hRule="exact" w:wrap="auto" w:vAnchor="page" w:hAnchor="page" w:x="4366" w:y="9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fl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ssig</w:t>
      </w:r>
    </w:p>
    <w:p w14:paraId="14CA30F0" w14:textId="77777777" w:rsidR="00000000" w:rsidRDefault="00BA2DC2">
      <w:pPr>
        <w:framePr w:w="3168" w:h="228" w:hRule="exact" w:wrap="auto" w:vAnchor="page" w:hAnchor="page" w:x="969" w:y="9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Aggregatzustand:</w:t>
      </w:r>
    </w:p>
    <w:p w14:paraId="2BC425FB" w14:textId="77777777" w:rsidR="00000000" w:rsidRDefault="00BA2DC2">
      <w:pPr>
        <w:framePr w:w="10350" w:h="238" w:hRule="exact" w:wrap="auto" w:vAnchor="page" w:hAnchor="page" w:x="706" w:y="9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9.1. Angaben zu den grundlegenden physikalischen und chemischen Eigenschaften</w:t>
      </w:r>
    </w:p>
    <w:p w14:paraId="1EF1D568" w14:textId="77777777" w:rsidR="00000000" w:rsidRDefault="00BA2DC2">
      <w:pPr>
        <w:framePr w:w="10583" w:h="263" w:hRule="exact" w:wrap="auto" w:vAnchor="page" w:hAnchor="page" w:x="706" w:y="8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9: Physikalische und chemische Eigenschaften</w:t>
      </w:r>
    </w:p>
    <w:p w14:paraId="3E94AFFD" w14:textId="77777777" w:rsidR="00000000" w:rsidRDefault="00BA2DC2">
      <w:pPr>
        <w:framePr w:w="3168" w:h="228" w:hRule="exact" w:wrap="auto" w:vAnchor="page" w:hAnchor="page" w:x="969" w:y="9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Farbe:</w:t>
      </w:r>
    </w:p>
    <w:p w14:paraId="69305DC1" w14:textId="77777777" w:rsidR="00000000" w:rsidRDefault="00BA2DC2">
      <w:pPr>
        <w:framePr w:w="6690" w:h="228" w:hRule="exact" w:wrap="auto" w:vAnchor="page" w:hAnchor="page" w:x="4366" w:y="9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farblos</w:t>
      </w:r>
    </w:p>
    <w:p w14:paraId="7F89995D" w14:textId="77777777" w:rsidR="00000000" w:rsidRDefault="00BA2DC2">
      <w:pPr>
        <w:framePr w:w="6690" w:h="228" w:hRule="exact" w:wrap="auto" w:vAnchor="page" w:hAnchor="page" w:x="4366" w:y="10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charakteristisch</w:t>
      </w:r>
    </w:p>
    <w:p w14:paraId="5CCD8656" w14:textId="77777777" w:rsidR="00000000" w:rsidRDefault="00BA2DC2">
      <w:pPr>
        <w:framePr w:w="3168" w:h="228" w:hRule="exact" w:wrap="auto" w:vAnchor="page" w:hAnchor="page" w:x="969" w:y="10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Geruch:</w:t>
      </w:r>
    </w:p>
    <w:p w14:paraId="53A76D54" w14:textId="77777777" w:rsidR="00000000" w:rsidRDefault="00BA2DC2">
      <w:pPr>
        <w:framePr w:w="3762" w:h="266" w:hRule="exact" w:wrap="auto" w:vAnchor="page" w:hAnchor="page" w:x="969" w:y="10349"/>
        <w:widowControl w:val="0"/>
        <w:tabs>
          <w:tab w:val="left" w:pos="40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pH-Wert:</w:t>
      </w:r>
    </w:p>
    <w:p w14:paraId="591A126B" w14:textId="77777777" w:rsidR="00000000" w:rsidRDefault="00BA2DC2">
      <w:pPr>
        <w:framePr w:w="1291" w:h="266" w:hRule="exact" w:wrap="auto" w:vAnchor="page" w:hAnchor="page" w:x="7110" w:y="10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58418A15" w14:textId="77777777" w:rsidR="00000000" w:rsidRDefault="00BA2DC2">
      <w:pPr>
        <w:framePr w:w="2030" w:h="238" w:hRule="exact" w:wrap="auto" w:vAnchor="page" w:hAnchor="page" w:x="969" w:y="10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Zustands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nderungen</w:t>
      </w:r>
    </w:p>
    <w:p w14:paraId="655B2117" w14:textId="77777777" w:rsidR="00000000" w:rsidRDefault="00BA2DC2">
      <w:pPr>
        <w:framePr w:w="3547" w:h="267" w:hRule="exact" w:wrap="auto" w:vAnchor="page" w:hAnchor="page" w:x="4854" w:y="10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74116AE9" w14:textId="77777777" w:rsidR="00000000" w:rsidRDefault="00BA2DC2">
      <w:pPr>
        <w:framePr w:w="3762" w:h="228" w:hRule="exact" w:wrap="auto" w:vAnchor="page" w:hAnchor="page" w:x="969" w:y="10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Schmelzpunkt:</w:t>
      </w:r>
    </w:p>
    <w:p w14:paraId="5B3F5AA3" w14:textId="77777777" w:rsidR="00000000" w:rsidRDefault="00BA2DC2">
      <w:pPr>
        <w:framePr w:w="3547" w:h="267" w:hRule="exact" w:wrap="auto" w:vAnchor="page" w:hAnchor="page" w:x="4854" w:y="11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150 </w:t>
      </w:r>
      <w:r>
        <w:rPr>
          <w:rFonts w:ascii="Arial" w:hAnsi="Arial" w:cs="Arial"/>
          <w:color w:val="000000"/>
          <w:sz w:val="19"/>
          <w:szCs w:val="24"/>
        </w:rPr>
        <w:t>°</w:t>
      </w:r>
      <w:r>
        <w:rPr>
          <w:rFonts w:ascii="Arial" w:hAnsi="Arial" w:cs="Arial"/>
          <w:color w:val="000000"/>
          <w:sz w:val="19"/>
          <w:szCs w:val="24"/>
        </w:rPr>
        <w:t>C</w:t>
      </w:r>
    </w:p>
    <w:p w14:paraId="288511EF" w14:textId="77777777" w:rsidR="00000000" w:rsidRDefault="00BA2DC2">
      <w:pPr>
        <w:framePr w:w="3762" w:h="228" w:hRule="exact" w:wrap="auto" w:vAnchor="page" w:hAnchor="page" w:x="969" w:y="11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Siedebeginn und Siedebereich:</w:t>
      </w:r>
    </w:p>
    <w:p w14:paraId="140DB4D3" w14:textId="77777777" w:rsidR="00000000" w:rsidRDefault="00BA2DC2">
      <w:pPr>
        <w:framePr w:w="3547" w:h="267" w:hRule="exact" w:wrap="auto" w:vAnchor="page" w:hAnchor="page" w:x="4854" w:y="1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6CDEC290" w14:textId="77777777" w:rsidR="00000000" w:rsidRDefault="00BA2DC2">
      <w:pPr>
        <w:framePr w:w="3762" w:h="228" w:hRule="exact" w:wrap="auto" w:vAnchor="page" w:hAnchor="page" w:x="969" w:y="1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Sublimationstemperatur:</w:t>
      </w:r>
    </w:p>
    <w:p w14:paraId="38DB0C31" w14:textId="77777777" w:rsidR="00000000" w:rsidRDefault="00BA2DC2">
      <w:pPr>
        <w:framePr w:w="3547" w:h="267" w:hRule="exact" w:wrap="auto" w:vAnchor="page" w:hAnchor="page" w:x="4854" w:y="11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466F93A2" w14:textId="77777777" w:rsidR="00000000" w:rsidRDefault="00BA2DC2">
      <w:pPr>
        <w:framePr w:w="3762" w:h="228" w:hRule="exact" w:wrap="auto" w:vAnchor="page" w:hAnchor="page" w:x="969" w:y="11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Erweichungspunkt:</w:t>
      </w:r>
    </w:p>
    <w:p w14:paraId="417F93E7" w14:textId="77777777" w:rsidR="00000000" w:rsidRDefault="00BA2DC2">
      <w:pPr>
        <w:framePr w:w="3547" w:h="230" w:hRule="exact" w:wrap="auto" w:vAnchor="page" w:hAnchor="page" w:x="4854" w:y="12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5659EDE4" w14:textId="77777777" w:rsidR="00000000" w:rsidRDefault="00BA2DC2">
      <w:pPr>
        <w:framePr w:w="3762" w:h="228" w:hRule="exact" w:wrap="auto" w:vAnchor="page" w:hAnchor="page" w:x="969" w:y="12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Pourpoint</w:t>
      </w:r>
      <w:proofErr w:type="spellEnd"/>
      <w:r>
        <w:rPr>
          <w:rFonts w:ascii="Arial" w:hAnsi="Arial" w:cs="Arial"/>
          <w:color w:val="000000"/>
          <w:sz w:val="19"/>
          <w:szCs w:val="24"/>
        </w:rPr>
        <w:t>:</w:t>
      </w:r>
    </w:p>
    <w:p w14:paraId="53083006" w14:textId="77777777" w:rsidR="00000000" w:rsidRDefault="00BA2DC2">
      <w:pPr>
        <w:framePr w:w="3547" w:h="267" w:hRule="exact" w:wrap="auto" w:vAnchor="page" w:hAnchor="page" w:x="4854" w:y="12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85 </w:t>
      </w:r>
      <w:r>
        <w:rPr>
          <w:rFonts w:ascii="Arial" w:hAnsi="Arial" w:cs="Arial"/>
          <w:color w:val="000000"/>
          <w:sz w:val="19"/>
          <w:szCs w:val="24"/>
        </w:rPr>
        <w:t>°</w:t>
      </w:r>
      <w:r>
        <w:rPr>
          <w:rFonts w:ascii="Arial" w:hAnsi="Arial" w:cs="Arial"/>
          <w:color w:val="000000"/>
          <w:sz w:val="19"/>
          <w:szCs w:val="24"/>
        </w:rPr>
        <w:t>C</w:t>
      </w:r>
    </w:p>
    <w:p w14:paraId="7C273B1B" w14:textId="77777777" w:rsidR="00000000" w:rsidRDefault="00BA2DC2">
      <w:pPr>
        <w:framePr w:w="3762" w:h="228" w:hRule="exact" w:wrap="auto" w:vAnchor="page" w:hAnchor="page" w:x="969" w:y="12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Flammpunkt:</w:t>
      </w:r>
    </w:p>
    <w:p w14:paraId="08136E5A" w14:textId="77777777" w:rsidR="00000000" w:rsidRDefault="00BA2DC2">
      <w:pPr>
        <w:framePr w:w="3762" w:h="228" w:hRule="exact" w:wrap="auto" w:vAnchor="page" w:hAnchor="page" w:x="969" w:y="12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Weiterbrennbarkeit:</w:t>
      </w:r>
    </w:p>
    <w:p w14:paraId="6C7D29C4" w14:textId="77777777" w:rsidR="00000000" w:rsidRDefault="00BA2DC2">
      <w:pPr>
        <w:framePr w:w="3547" w:h="228" w:hRule="exact" w:wrap="auto" w:vAnchor="page" w:hAnchor="page" w:x="4854" w:y="12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Keine selbstunterhaltende Verbrennung</w:t>
      </w:r>
    </w:p>
    <w:p w14:paraId="18B83174" w14:textId="77777777" w:rsidR="00000000" w:rsidRDefault="00BA2DC2">
      <w:pPr>
        <w:framePr w:w="1078" w:h="228" w:hRule="exact" w:wrap="auto" w:vAnchor="page" w:hAnchor="page" w:x="1269" w:y="13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keine/keiner</w:t>
      </w:r>
    </w:p>
    <w:p w14:paraId="6D4DDC52" w14:textId="77777777" w:rsidR="00000000" w:rsidRDefault="00BA2DC2">
      <w:pPr>
        <w:framePr w:w="1906" w:h="238" w:hRule="exact" w:wrap="auto" w:vAnchor="page" w:hAnchor="page" w:x="969" w:y="12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Explosionsgefahren</w:t>
      </w:r>
    </w:p>
    <w:p w14:paraId="5F0A23EF" w14:textId="77777777" w:rsidR="00000000" w:rsidRDefault="00BA2DC2">
      <w:pPr>
        <w:framePr w:w="3907" w:h="267" w:hRule="exact" w:wrap="auto" w:vAnchor="page" w:hAnchor="page" w:x="4494" w:y="13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23116244" w14:textId="77777777" w:rsidR="00000000" w:rsidRDefault="00BA2DC2">
      <w:pPr>
        <w:framePr w:w="3397" w:h="228" w:hRule="exact" w:wrap="auto" w:vAnchor="page" w:hAnchor="page" w:x="969" w:y="13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Untere Explosionsgrenze:</w:t>
      </w:r>
    </w:p>
    <w:p w14:paraId="6CF38765" w14:textId="77777777" w:rsidR="00000000" w:rsidRDefault="00BA2DC2">
      <w:pPr>
        <w:framePr w:w="3907" w:h="267" w:hRule="exact" w:wrap="auto" w:vAnchor="page" w:hAnchor="page" w:x="4494" w:y="13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559E0C7A" w14:textId="77777777" w:rsidR="00000000" w:rsidRDefault="00BA2DC2">
      <w:pPr>
        <w:framePr w:w="3397" w:h="228" w:hRule="exact" w:wrap="auto" w:vAnchor="page" w:hAnchor="page" w:x="969" w:y="13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Obere Explosionsgrenze:</w:t>
      </w:r>
    </w:p>
    <w:p w14:paraId="2B51759E" w14:textId="77777777" w:rsidR="00000000" w:rsidRDefault="00BA2DC2">
      <w:pPr>
        <w:framePr w:w="3907" w:h="244" w:hRule="exact" w:wrap="auto" w:vAnchor="page" w:hAnchor="page" w:x="4494" w:y="14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6F1A0B4F" w14:textId="77777777" w:rsidR="00000000" w:rsidRDefault="00BA2DC2">
      <w:pPr>
        <w:framePr w:w="3397" w:h="228" w:hRule="exact" w:wrap="auto" w:vAnchor="page" w:hAnchor="page" w:x="969" w:y="14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Z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ndtemperatur:</w:t>
      </w:r>
    </w:p>
    <w:p w14:paraId="5530B887" w14:textId="77777777" w:rsidR="00000000" w:rsidRDefault="00BA2DC2">
      <w:pPr>
        <w:framePr w:w="2885" w:h="238" w:hRule="exact" w:wrap="auto" w:vAnchor="page" w:hAnchor="page" w:x="969" w:y="14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Selbstentz</w:t>
      </w:r>
      <w:r>
        <w:rPr>
          <w:rFonts w:ascii="Arial" w:hAnsi="Arial" w:cs="Arial"/>
          <w:b/>
          <w:color w:val="000000"/>
          <w:sz w:val="19"/>
          <w:szCs w:val="24"/>
        </w:rPr>
        <w:t>ü</w:t>
      </w:r>
      <w:r>
        <w:rPr>
          <w:rFonts w:ascii="Arial" w:hAnsi="Arial" w:cs="Arial"/>
          <w:b/>
          <w:color w:val="000000"/>
          <w:sz w:val="19"/>
          <w:szCs w:val="24"/>
        </w:rPr>
        <w:t>ndungstemperatur</w:t>
      </w:r>
    </w:p>
    <w:p w14:paraId="4924035C" w14:textId="77777777" w:rsidR="00000000" w:rsidRDefault="00BA2DC2">
      <w:pPr>
        <w:framePr w:w="3907" w:h="228" w:hRule="exact" w:wrap="auto" w:vAnchor="page" w:hAnchor="page" w:x="4494" w:y="14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05A1C4FB" w14:textId="77777777" w:rsidR="00000000" w:rsidRDefault="00BA2DC2">
      <w:pPr>
        <w:framePr w:w="3097" w:h="228" w:hRule="exact" w:wrap="auto" w:vAnchor="page" w:hAnchor="page" w:x="1269" w:y="14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Gas:</w:t>
      </w:r>
    </w:p>
    <w:p w14:paraId="2A0E7B85" w14:textId="77777777" w:rsidR="00000000" w:rsidRDefault="00BA2DC2">
      <w:pPr>
        <w:framePr w:w="3907" w:h="230" w:hRule="exact" w:wrap="auto" w:vAnchor="page" w:hAnchor="page" w:x="4494" w:y="14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08A568D9" w14:textId="77777777" w:rsidR="00000000" w:rsidRDefault="00BA2DC2">
      <w:pPr>
        <w:framePr w:w="3397" w:h="228" w:hRule="exact" w:wrap="auto" w:vAnchor="page" w:hAnchor="page" w:x="969" w:y="14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Zersetzungstemperatur:</w:t>
      </w:r>
    </w:p>
    <w:p w14:paraId="4CB403E7" w14:textId="77777777" w:rsidR="00000000" w:rsidRDefault="00BA2DC2">
      <w:pPr>
        <w:framePr w:w="3417" w:h="210" w:hRule="exact" w:wrap="auto" w:vAnchor="page" w:hAnchor="page" w:x="763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Druckdatum: 05.01.2021</w:t>
      </w:r>
    </w:p>
    <w:p w14:paraId="3106A22A" w14:textId="77777777" w:rsidR="00000000" w:rsidRDefault="00BA2DC2">
      <w:pPr>
        <w:framePr w:w="2272" w:h="210" w:hRule="exact" w:wrap="auto" w:vAnchor="page" w:hAnchor="page" w:x="482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 - DE</w:t>
      </w:r>
    </w:p>
    <w:p w14:paraId="6687F8A7" w14:textId="77777777" w:rsidR="00000000" w:rsidRDefault="00BA2DC2">
      <w:pPr>
        <w:framePr w:w="2545" w:h="210" w:hRule="exact" w:wrap="auto" w:vAnchor="page" w:hAnchor="page" w:x="571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Revisions-Nr.: 3,0</w:t>
      </w:r>
    </w:p>
    <w:p w14:paraId="095AFEE1" w14:textId="77777777" w:rsidR="00000000" w:rsidRDefault="00BA2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899" w:h="16841"/>
          <w:pgMar w:top="851" w:right="284" w:bottom="1021" w:left="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02F0B9E9" w14:textId="77777777" w:rsidR="00000000" w:rsidRDefault="00BA2DC2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4CD2C29D">
          <v:rect id="_x0000_s1124" style="position:absolute;left:0;text-align:left;margin-left:28.5pt;margin-top:94.3pt;width:539.6pt;height:38.35pt;z-index:-251557888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4C80CEF6">
          <v:rect id="_x0000_s1125" style="position:absolute;left:0;text-align:left;margin-left:28.2pt;margin-top:391.95pt;width:539.6pt;height:17.6pt;z-index:-251556864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0490899D">
          <v:rect id="_x0000_s1126" style="position:absolute;left:0;text-align:left;margin-left:28.2pt;margin-top:599.6pt;width:539.6pt;height:17.6pt;z-index:-251555840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37FC0222">
          <v:line id="_x0000_s1127" style="position:absolute;left:0;text-align:left;z-index:-251554816;mso-position-horizontal-relative:page;mso-position-vertical-relative:page" from="28.3pt,777.65pt" to="567.85pt,777.6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9"/>
          <w:szCs w:val="24"/>
        </w:rPr>
        <w:t>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</w:t>
      </w:r>
    </w:p>
    <w:p w14:paraId="6818CDA6" w14:textId="77777777" w:rsidR="00000000" w:rsidRDefault="00BA2DC2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59EAB1BC">
          <v:shape id="_x0000_s1128" type="#_x0000_t75" style="position:absolute;left:0;text-align:left;margin-left:138.55pt;margin-top:522.6pt;width:53.3pt;height:51.75pt;z-index:-251553792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5"/>
          <w:szCs w:val="24"/>
        </w:rPr>
        <w:t>Sicherheitsdatenblatt</w:t>
      </w:r>
    </w:p>
    <w:p w14:paraId="1A964761" w14:textId="77777777" w:rsidR="00000000" w:rsidRDefault="00BA2DC2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123D1834" w14:textId="01A158CD" w:rsidR="00000000" w:rsidRDefault="00BA2DC2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CYANACRYLAT-KLEBSTOFFE</w:t>
      </w:r>
    </w:p>
    <w:p w14:paraId="4CD62CB3" w14:textId="77777777" w:rsidR="00000000" w:rsidRDefault="00BA2DC2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berarbeitet am: 05.01.2021 </w:t>
      </w:r>
    </w:p>
    <w:p w14:paraId="4F7DB681" w14:textId="28B9A561" w:rsidR="00000000" w:rsidRDefault="00BA2DC2" w:rsidP="00BA2DC2">
      <w:pPr>
        <w:framePr w:h="227" w:hRule="exact" w:wrap="around" w:vAnchor="page" w:hAnchor="page" w:x="4339" w:y="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Materialnummer: Siehe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Prouktidentifikator</w:t>
      </w:r>
      <w:proofErr w:type="spellEnd"/>
    </w:p>
    <w:p w14:paraId="24CF46C9" w14:textId="77777777" w:rsidR="00000000" w:rsidRDefault="00BA2DC2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Seite 6 von 11</w:t>
      </w:r>
    </w:p>
    <w:p w14:paraId="3EDB5148" w14:textId="77777777" w:rsidR="00000000" w:rsidRDefault="00BA2DC2">
      <w:pPr>
        <w:framePr w:w="1078" w:h="228" w:hRule="exact" w:wrap="auto" w:vAnchor="page" w:hAnchor="page" w:x="1269" w:y="3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keine/keiner</w:t>
      </w:r>
    </w:p>
    <w:p w14:paraId="7EC9FCD6" w14:textId="77777777" w:rsidR="00000000" w:rsidRDefault="00BA2DC2">
      <w:pPr>
        <w:framePr w:w="2926" w:h="238" w:hRule="exact" w:wrap="auto" w:vAnchor="page" w:hAnchor="page" w:x="969" w:y="2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Brandf</w:t>
      </w:r>
      <w:r>
        <w:rPr>
          <w:rFonts w:ascii="Arial" w:hAnsi="Arial" w:cs="Arial"/>
          <w:b/>
          <w:color w:val="000000"/>
          <w:sz w:val="19"/>
          <w:szCs w:val="24"/>
        </w:rPr>
        <w:t>ö</w:t>
      </w:r>
      <w:r>
        <w:rPr>
          <w:rFonts w:ascii="Arial" w:hAnsi="Arial" w:cs="Arial"/>
          <w:b/>
          <w:color w:val="000000"/>
          <w:sz w:val="19"/>
          <w:szCs w:val="24"/>
        </w:rPr>
        <w:t>rdernde Eigenschaften</w:t>
      </w:r>
    </w:p>
    <w:p w14:paraId="25F59B19" w14:textId="77777777" w:rsidR="00000000" w:rsidRDefault="00BA2DC2">
      <w:pPr>
        <w:framePr w:w="3907" w:h="228" w:hRule="exact" w:wrap="auto" w:vAnchor="page" w:hAnchor="page" w:x="4494" w:y="3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0,39 hPa</w:t>
      </w:r>
    </w:p>
    <w:p w14:paraId="5A4BE393" w14:textId="77777777" w:rsidR="00000000" w:rsidRDefault="00BA2DC2">
      <w:pPr>
        <w:framePr w:w="3397" w:h="228" w:hRule="exact" w:wrap="auto" w:vAnchor="page" w:hAnchor="page" w:x="969" w:y="3309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Dampfdruck:</w:t>
      </w:r>
    </w:p>
    <w:p w14:paraId="2C6661E9" w14:textId="77777777" w:rsidR="00000000" w:rsidRDefault="00BA2DC2">
      <w:pPr>
        <w:framePr w:w="3397" w:h="228" w:hRule="exact" w:wrap="auto" w:vAnchor="page" w:hAnchor="page" w:x="969" w:y="3632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Dichte:</w:t>
      </w:r>
    </w:p>
    <w:p w14:paraId="6EC6E382" w14:textId="77777777" w:rsidR="00000000" w:rsidRDefault="00BA2DC2">
      <w:pPr>
        <w:framePr w:w="3907" w:h="228" w:hRule="exact" w:wrap="auto" w:vAnchor="page" w:hAnchor="page" w:x="4494" w:y="3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1,04 g/cm</w:t>
      </w:r>
      <w:r>
        <w:rPr>
          <w:rFonts w:ascii="Arial" w:hAnsi="Arial" w:cs="Arial"/>
          <w:color w:val="000000"/>
          <w:sz w:val="19"/>
          <w:szCs w:val="24"/>
        </w:rPr>
        <w:t>³</w:t>
      </w:r>
    </w:p>
    <w:p w14:paraId="5F12F773" w14:textId="77777777" w:rsidR="00000000" w:rsidRDefault="00BA2DC2">
      <w:pPr>
        <w:framePr w:w="3397" w:h="228" w:hRule="exact" w:wrap="auto" w:vAnchor="page" w:hAnchor="page" w:x="969" w:y="3917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Wasserl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slichkeit:</w:t>
      </w:r>
    </w:p>
    <w:p w14:paraId="75ABCF1D" w14:textId="77777777" w:rsidR="00000000" w:rsidRDefault="00BA2DC2">
      <w:pPr>
        <w:framePr w:w="3907" w:h="228" w:hRule="exact" w:wrap="auto" w:vAnchor="page" w:hAnchor="page" w:x="4494" w:y="3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unl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slich</w:t>
      </w:r>
    </w:p>
    <w:p w14:paraId="5B3591A8" w14:textId="77777777" w:rsidR="00000000" w:rsidRDefault="00BA2DC2">
      <w:pPr>
        <w:framePr w:w="10087" w:h="238" w:hRule="exact" w:wrap="auto" w:vAnchor="page" w:hAnchor="page" w:x="969" w:y="4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</w:t>
      </w:r>
      <w:r>
        <w:rPr>
          <w:rFonts w:ascii="Arial" w:hAnsi="Arial" w:cs="Arial"/>
          <w:b/>
          <w:color w:val="000000"/>
          <w:sz w:val="19"/>
          <w:szCs w:val="24"/>
        </w:rPr>
        <w:t>ö</w:t>
      </w:r>
      <w:r>
        <w:rPr>
          <w:rFonts w:ascii="Arial" w:hAnsi="Arial" w:cs="Arial"/>
          <w:b/>
          <w:color w:val="000000"/>
          <w:sz w:val="19"/>
          <w:szCs w:val="24"/>
        </w:rPr>
        <w:t>slichkeit in anderen L</w:t>
      </w:r>
      <w:r>
        <w:rPr>
          <w:rFonts w:ascii="Arial" w:hAnsi="Arial" w:cs="Arial"/>
          <w:b/>
          <w:color w:val="000000"/>
          <w:sz w:val="19"/>
          <w:szCs w:val="24"/>
        </w:rPr>
        <w:t>ö</w:t>
      </w:r>
      <w:r>
        <w:rPr>
          <w:rFonts w:ascii="Arial" w:hAnsi="Arial" w:cs="Arial"/>
          <w:b/>
          <w:color w:val="000000"/>
          <w:sz w:val="19"/>
          <w:szCs w:val="24"/>
        </w:rPr>
        <w:t>sungsmitteln</w:t>
      </w:r>
    </w:p>
    <w:p w14:paraId="3121B944" w14:textId="77777777" w:rsidR="00000000" w:rsidRDefault="00BA2DC2">
      <w:pPr>
        <w:framePr w:w="2191" w:h="228" w:hRule="exact" w:wrap="auto" w:vAnchor="page" w:hAnchor="page" w:x="1269" w:y="4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Aceton (sehr gut l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slich.)</w:t>
      </w:r>
    </w:p>
    <w:p w14:paraId="75CD3A5E" w14:textId="77777777" w:rsidR="00000000" w:rsidRDefault="00BA2DC2">
      <w:pPr>
        <w:framePr w:w="1291" w:h="244" w:hRule="exact" w:wrap="auto" w:vAnchor="page" w:hAnchor="page" w:x="7110" w:y="4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5D453217" w14:textId="77777777" w:rsidR="00000000" w:rsidRDefault="00BA2DC2">
      <w:pPr>
        <w:framePr w:w="3397" w:h="228" w:hRule="exact" w:wrap="auto" w:vAnchor="page" w:hAnchor="page" w:x="969" w:y="4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Verteilungskoeffizient:</w:t>
      </w:r>
    </w:p>
    <w:p w14:paraId="429F85A1" w14:textId="77777777" w:rsidR="00000000" w:rsidRDefault="00BA2DC2">
      <w:pPr>
        <w:framePr w:w="3397" w:h="266" w:hRule="exact" w:wrap="auto" w:vAnchor="page" w:hAnchor="page" w:x="969" w:y="4980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Dyn. Viskosit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t:</w:t>
      </w:r>
    </w:p>
    <w:p w14:paraId="7CD65331" w14:textId="77777777" w:rsidR="00000000" w:rsidRDefault="00BA2DC2">
      <w:pPr>
        <w:framePr w:w="3907" w:h="266" w:hRule="exact" w:wrap="auto" w:vAnchor="page" w:hAnchor="page" w:x="4494" w:y="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4542799C" w14:textId="77777777" w:rsidR="00000000" w:rsidRDefault="00BA2DC2">
      <w:pPr>
        <w:framePr w:w="3397" w:h="266" w:hRule="exact" w:wrap="auto" w:vAnchor="page" w:hAnchor="page" w:x="969" w:y="5306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Kin. Viskosit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t:</w:t>
      </w:r>
    </w:p>
    <w:p w14:paraId="2240246C" w14:textId="77777777" w:rsidR="00000000" w:rsidRDefault="00BA2DC2">
      <w:pPr>
        <w:framePr w:w="3907" w:h="266" w:hRule="exact" w:wrap="auto" w:vAnchor="page" w:hAnchor="page" w:x="4494" w:y="5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11C21968" w14:textId="77777777" w:rsidR="00000000" w:rsidRDefault="00BA2DC2">
      <w:pPr>
        <w:framePr w:w="3397" w:h="266" w:hRule="exact" w:wrap="auto" w:vAnchor="page" w:hAnchor="page" w:x="969" w:y="5632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Auslaufzeit:</w:t>
      </w:r>
    </w:p>
    <w:p w14:paraId="5E5559E9" w14:textId="77777777" w:rsidR="00000000" w:rsidRDefault="00BA2DC2">
      <w:pPr>
        <w:framePr w:w="1291" w:h="266" w:hRule="exact" w:wrap="auto" w:vAnchor="page" w:hAnchor="page" w:x="7110" w:y="56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0B672327" w14:textId="77777777" w:rsidR="00000000" w:rsidRDefault="00BA2DC2">
      <w:pPr>
        <w:framePr w:w="3397" w:h="244" w:hRule="exact" w:wrap="auto" w:vAnchor="page" w:hAnchor="page" w:x="969" w:y="5955"/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Dampfdichte:</w:t>
      </w:r>
    </w:p>
    <w:p w14:paraId="0EBC4B0A" w14:textId="77777777" w:rsidR="00000000" w:rsidRDefault="00BA2DC2">
      <w:pPr>
        <w:framePr w:w="1291" w:h="244" w:hRule="exact" w:wrap="auto" w:vAnchor="page" w:hAnchor="page" w:x="711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68977720" w14:textId="77777777" w:rsidR="00000000" w:rsidRDefault="00BA2DC2">
      <w:pPr>
        <w:framePr w:w="3762" w:h="244" w:hRule="exact" w:wrap="auto" w:vAnchor="page" w:hAnchor="page" w:x="969" w:y="6256"/>
        <w:widowControl w:val="0"/>
        <w:tabs>
          <w:tab w:val="left" w:pos="3345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Verdampfungsgeschwindigkeit:</w:t>
      </w:r>
    </w:p>
    <w:p w14:paraId="15C2052F" w14:textId="77777777" w:rsidR="00000000" w:rsidRDefault="00BA2DC2">
      <w:pPr>
        <w:framePr w:w="1291" w:h="244" w:hRule="exact" w:wrap="auto" w:vAnchor="page" w:hAnchor="page" w:x="7110" w:y="6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4F4D8788" w14:textId="77777777" w:rsidR="00000000" w:rsidRDefault="00BA2DC2">
      <w:pPr>
        <w:framePr w:w="1291" w:h="228" w:hRule="exact" w:wrap="auto" w:vAnchor="page" w:hAnchor="page" w:x="7110" w:y="6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6C5553BB" w14:textId="77777777" w:rsidR="00000000" w:rsidRDefault="00BA2DC2">
      <w:pPr>
        <w:framePr w:w="3397" w:h="228" w:hRule="exact" w:wrap="auto" w:vAnchor="page" w:hAnchor="page" w:x="969" w:y="6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semitteltrennpr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fung:</w:t>
      </w:r>
    </w:p>
    <w:p w14:paraId="207A1948" w14:textId="77777777" w:rsidR="00000000" w:rsidRDefault="00BA2DC2">
      <w:pPr>
        <w:framePr w:w="1291" w:h="228" w:hRule="exact" w:wrap="auto" w:vAnchor="page" w:hAnchor="page" w:x="7110" w:y="6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0728ABD0" w14:textId="77777777" w:rsidR="00000000" w:rsidRDefault="00BA2DC2">
      <w:pPr>
        <w:framePr w:w="3397" w:h="228" w:hRule="exact" w:wrap="auto" w:vAnchor="page" w:hAnchor="page" w:x="96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semittelgehalt:</w:t>
      </w:r>
    </w:p>
    <w:p w14:paraId="3E53F712" w14:textId="77777777" w:rsidR="00000000" w:rsidRDefault="00BA2DC2">
      <w:pPr>
        <w:framePr w:w="2124" w:h="238" w:hRule="exact" w:wrap="auto" w:vAnchor="page" w:hAnchor="page" w:x="706" w:y="7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9.2. Sonstige Angaben</w:t>
      </w:r>
    </w:p>
    <w:p w14:paraId="363A4355" w14:textId="77777777" w:rsidR="00000000" w:rsidRDefault="00BA2DC2">
      <w:pPr>
        <w:framePr w:w="3415" w:h="266" w:hRule="exact" w:wrap="auto" w:vAnchor="page" w:hAnchor="page" w:x="4986" w:y="7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7435ECE4" w14:textId="77777777" w:rsidR="00000000" w:rsidRDefault="00BA2DC2">
      <w:pPr>
        <w:framePr w:w="3762" w:h="228" w:hRule="exact" w:wrap="auto" w:vAnchor="page" w:hAnchor="page" w:x="969" w:y="7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Festk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rpergehalt:</w:t>
      </w:r>
    </w:p>
    <w:p w14:paraId="53CDDEF0" w14:textId="77777777" w:rsidR="00000000" w:rsidRDefault="00BA2DC2">
      <w:pPr>
        <w:framePr w:w="10583" w:h="263" w:hRule="exact" w:wrap="auto" w:vAnchor="page" w:hAnchor="page" w:x="706" w:y="7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10: Stabilit</w:t>
      </w:r>
      <w:r>
        <w:rPr>
          <w:rFonts w:ascii="Arial" w:hAnsi="Arial" w:cs="Arial"/>
          <w:b/>
          <w:color w:val="000000"/>
          <w:sz w:val="21"/>
          <w:szCs w:val="24"/>
        </w:rPr>
        <w:t>ä</w:t>
      </w:r>
      <w:r>
        <w:rPr>
          <w:rFonts w:ascii="Arial" w:hAnsi="Arial" w:cs="Arial"/>
          <w:b/>
          <w:color w:val="000000"/>
          <w:sz w:val="21"/>
          <w:szCs w:val="24"/>
        </w:rPr>
        <w:t>t und Reaktivit</w:t>
      </w:r>
      <w:r>
        <w:rPr>
          <w:rFonts w:ascii="Arial" w:hAnsi="Arial" w:cs="Arial"/>
          <w:b/>
          <w:color w:val="000000"/>
          <w:sz w:val="21"/>
          <w:szCs w:val="24"/>
        </w:rPr>
        <w:t>ä</w:t>
      </w:r>
      <w:r>
        <w:rPr>
          <w:rFonts w:ascii="Arial" w:hAnsi="Arial" w:cs="Arial"/>
          <w:b/>
          <w:color w:val="000000"/>
          <w:sz w:val="21"/>
          <w:szCs w:val="24"/>
        </w:rPr>
        <w:t>t</w:t>
      </w:r>
    </w:p>
    <w:p w14:paraId="1BEE7D9F" w14:textId="77777777" w:rsidR="00000000" w:rsidRDefault="00BA2DC2">
      <w:pPr>
        <w:framePr w:w="10350" w:h="238" w:hRule="exact" w:wrap="auto" w:vAnchor="page" w:hAnchor="page" w:x="706" w:y="8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10.1. Reaktivit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t</w:t>
      </w:r>
    </w:p>
    <w:p w14:paraId="27560DD6" w14:textId="77777777" w:rsidR="00000000" w:rsidRDefault="00BA2DC2">
      <w:pPr>
        <w:framePr w:w="9787" w:h="228" w:hRule="exact" w:wrap="auto" w:vAnchor="page" w:hAnchor="page" w:x="1269" w:y="8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Es liegen keine Informationen vor.</w:t>
      </w:r>
    </w:p>
    <w:p w14:paraId="2B5D92C0" w14:textId="77777777" w:rsidR="00000000" w:rsidRDefault="00BA2DC2">
      <w:pPr>
        <w:framePr w:w="10350" w:h="238" w:hRule="exact" w:wrap="auto" w:vAnchor="page" w:hAnchor="page" w:x="706" w:y="8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10.2. Chemische Stabilit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t</w:t>
      </w:r>
    </w:p>
    <w:p w14:paraId="3FD39895" w14:textId="77777777" w:rsidR="00000000" w:rsidRDefault="00BA2DC2">
      <w:pPr>
        <w:framePr w:w="9787" w:h="456" w:hRule="exact" w:wrap="auto" w:vAnchor="page" w:hAnchor="page" w:x="1269" w:y="9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Das Produkt ist unter den empfohlenen Lagerungs-, Verwendungs- und Temperaturbedingungen chemisch stabil.</w:t>
      </w:r>
    </w:p>
    <w:p w14:paraId="339154E3" w14:textId="77777777" w:rsidR="00000000" w:rsidRDefault="00BA2DC2">
      <w:pPr>
        <w:framePr w:w="10350" w:h="238" w:hRule="exact" w:wrap="auto" w:vAnchor="page" w:hAnchor="page" w:x="706" w:y="9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10.3. M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ö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glichkeit gef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hrlicher Reaktionen</w:t>
      </w:r>
    </w:p>
    <w:p w14:paraId="69724A40" w14:textId="77777777" w:rsidR="00000000" w:rsidRDefault="00BA2DC2">
      <w:pPr>
        <w:framePr w:w="9787" w:h="228" w:hRule="exact" w:wrap="auto" w:vAnchor="page" w:hAnchor="page" w:x="1269" w:y="10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Siehe Kapitel 10.5.</w:t>
      </w:r>
    </w:p>
    <w:p w14:paraId="60976585" w14:textId="77777777" w:rsidR="00000000" w:rsidRDefault="00BA2DC2">
      <w:pPr>
        <w:framePr w:w="9787" w:h="228" w:hRule="exact" w:wrap="auto" w:vAnchor="page" w:hAnchor="page" w:x="1269" w:y="10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hrliche Polymerisation: Exotherme Reaktionen mit: Wasser. Amine. Alkalien (Laugen). Alkohol.</w:t>
      </w:r>
    </w:p>
    <w:p w14:paraId="2B1E8B37" w14:textId="77777777" w:rsidR="00000000" w:rsidRDefault="00BA2DC2">
      <w:pPr>
        <w:framePr w:w="10350" w:h="238" w:hRule="exact" w:wrap="auto" w:vAnchor="page" w:hAnchor="page" w:x="706" w:y="10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10.4. Zu vermeidende Bedingungen</w:t>
      </w:r>
    </w:p>
    <w:p w14:paraId="4DCF8609" w14:textId="77777777" w:rsidR="00000000" w:rsidRDefault="00BA2DC2">
      <w:pPr>
        <w:framePr w:w="9787" w:h="228" w:hRule="exact" w:wrap="auto" w:vAnchor="page" w:hAnchor="page" w:x="1269" w:y="11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Oxidationsmittel, stark. Wasser. Starke S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ure.</w:t>
      </w:r>
    </w:p>
    <w:p w14:paraId="2D55E4EE" w14:textId="77777777" w:rsidR="00000000" w:rsidRDefault="00BA2DC2">
      <w:pPr>
        <w:framePr w:w="10350" w:h="238" w:hRule="exact" w:wrap="auto" w:vAnchor="page" w:hAnchor="page" w:x="706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10.5. Unvertr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gliche Materialien</w:t>
      </w:r>
    </w:p>
    <w:p w14:paraId="533C5A3F" w14:textId="77777777" w:rsidR="00000000" w:rsidRDefault="00BA2DC2">
      <w:pPr>
        <w:framePr w:w="9787" w:h="228" w:hRule="exact" w:wrap="auto" w:vAnchor="page" w:hAnchor="page" w:x="1269" w:y="1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Im Brandfall k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nnen entstehen: Gase/D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mpfe, giftig.</w:t>
      </w:r>
    </w:p>
    <w:p w14:paraId="4D5F1048" w14:textId="77777777" w:rsidR="00000000" w:rsidRDefault="00BA2DC2">
      <w:pPr>
        <w:framePr w:w="10350" w:h="238" w:hRule="exact" w:wrap="auto" w:vAnchor="page" w:hAnchor="page" w:x="706" w:y="11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10.6. Gef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hrliche Zersetzungsprodukte</w:t>
      </w:r>
    </w:p>
    <w:p w14:paraId="53007B7D" w14:textId="77777777" w:rsidR="00000000" w:rsidRDefault="00BA2DC2">
      <w:pPr>
        <w:framePr w:w="10583" w:h="263" w:hRule="exact" w:wrap="auto" w:vAnchor="page" w:hAnchor="page" w:x="706" w:y="1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11: Toxikologische Angaben</w:t>
      </w:r>
    </w:p>
    <w:p w14:paraId="548E4260" w14:textId="77777777" w:rsidR="00000000" w:rsidRDefault="00BA2DC2">
      <w:pPr>
        <w:framePr w:w="10350" w:h="238" w:hRule="exact" w:wrap="auto" w:vAnchor="page" w:hAnchor="page" w:x="706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11.1. Angaben zu toxikologischen Wirkungen</w:t>
      </w:r>
    </w:p>
    <w:p w14:paraId="70954027" w14:textId="77777777" w:rsidR="00000000" w:rsidRDefault="00BA2DC2">
      <w:pPr>
        <w:framePr w:w="10087" w:h="238" w:hRule="exact" w:wrap="auto" w:vAnchor="page" w:hAnchor="page" w:x="969" w:y="12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Toxikokinetik, Stoffwechsel und Verteilung</w:t>
      </w:r>
    </w:p>
    <w:p w14:paraId="28CB0BDC" w14:textId="77777777" w:rsidR="00000000" w:rsidRDefault="00BA2DC2">
      <w:pPr>
        <w:framePr w:w="9787" w:h="229" w:hRule="exact" w:wrap="auto" w:vAnchor="page" w:hAnchor="page" w:x="1269" w:y="13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Keine Daten verf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gbar.</w:t>
      </w:r>
    </w:p>
    <w:p w14:paraId="1092BBC9" w14:textId="77777777" w:rsidR="00000000" w:rsidRDefault="00BA2DC2">
      <w:pPr>
        <w:framePr w:w="10087" w:h="238" w:hRule="exact" w:wrap="auto" w:vAnchor="page" w:hAnchor="page" w:x="969" w:y="13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Akute Toxizit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t</w:t>
      </w:r>
    </w:p>
    <w:p w14:paraId="683ABEB9" w14:textId="77777777" w:rsidR="00000000" w:rsidRDefault="00BA2DC2">
      <w:pPr>
        <w:framePr w:w="9787" w:h="228" w:hRule="exact" w:wrap="auto" w:vAnchor="page" w:hAnchor="page" w:x="1269" w:y="13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Aufgrund der verf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gbaren Daten sind die Einstufungskriterien nicht 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llt.</w:t>
      </w:r>
    </w:p>
    <w:p w14:paraId="30B39B98" w14:textId="77777777" w:rsidR="00000000" w:rsidRDefault="00BA2DC2">
      <w:pPr>
        <w:framePr w:w="9105" w:h="221" w:hRule="exact" w:wrap="auto" w:vAnchor="page" w:hAnchor="page" w:x="1876" w:y="1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1BB15BE8">
          <v:rect id="_x0000_s1129" style="position:absolute;margin-left:35.25pt;margin-top:694.95pt;width:517.5pt;height:14.85pt;z-index:-25155276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7E1F8841">
          <v:rect id="_x0000_s1130" style="position:absolute;margin-left:35.25pt;margin-top:724.35pt;width:517.5pt;height:14.55pt;z-index:-2515517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 w14:anchorId="1ABB0F91">
          <v:line id="_x0000_s1131" style="position:absolute;z-index:-251550720;mso-position-horizontal-relative:page;mso-position-vertical-relative:page" from="35.45pt,694.95pt" to="552.3pt,694.95pt" o:allowincell="f" strokeweight="1pt">
            <w10:wrap anchorx="page" anchory="page"/>
          </v:line>
        </w:pict>
      </w:r>
      <w:r>
        <w:rPr>
          <w:noProof/>
        </w:rPr>
        <w:pict w14:anchorId="1550DB29">
          <v:line id="_x0000_s1132" style="position:absolute;z-index:-251549696;mso-position-horizontal-relative:page;mso-position-vertical-relative:page" from="35.45pt,708.8pt" to="552.75pt,708.8pt" o:allowincell="f" strokeweight="1pt">
            <w10:wrap anchorx="page" anchory="page"/>
          </v:line>
        </w:pict>
      </w:r>
      <w:r>
        <w:rPr>
          <w:noProof/>
        </w:rPr>
        <w:pict w14:anchorId="59F4712F">
          <v:line id="_x0000_s1133" style="position:absolute;z-index:-251548672;mso-position-horizontal-relative:page;mso-position-vertical-relative:page" from="91.75pt,694.95pt" to="91.75pt,762.85pt" o:allowincell="f" strokeweight="1pt">
            <w10:wrap anchorx="page" anchory="page"/>
          </v:line>
        </w:pict>
      </w:r>
      <w:r>
        <w:rPr>
          <w:noProof/>
        </w:rPr>
        <w:pict w14:anchorId="11A7083F">
          <v:line id="_x0000_s1134" style="position:absolute;z-index:-251547648;mso-position-horizontal-relative:page;mso-position-vertical-relative:page" from="35.45pt,695.15pt" to="35.45pt,762.85pt" o:allowincell="f" strokeweight="1pt">
            <w10:wrap anchorx="page" anchory="page"/>
          </v:line>
        </w:pict>
      </w:r>
      <w:r>
        <w:rPr>
          <w:noProof/>
        </w:rPr>
        <w:pict w14:anchorId="4FF40924">
          <v:line id="_x0000_s1135" style="position:absolute;z-index:-251546624;mso-position-horizontal-relative:page;mso-position-vertical-relative:page" from="552.2pt,695.45pt" to="552.2pt,762.85pt" o:allowincell="f" strokeweight="1pt">
            <w10:wrap anchorx="page" anchory="page"/>
          </v:line>
        </w:pict>
      </w:r>
      <w:r>
        <w:rPr>
          <w:noProof/>
        </w:rPr>
        <w:pict w14:anchorId="600F8304">
          <v:line id="_x0000_s1136" style="position:absolute;z-index:-251545600;mso-position-horizontal-relative:page;mso-position-vertical-relative:page" from="273.95pt,709.8pt" to="273.95pt,724.4pt" o:allowincell="f" strokeweight="1pt">
            <w10:wrap anchorx="page" anchory="page"/>
          </v:line>
        </w:pict>
      </w:r>
      <w:r>
        <w:rPr>
          <w:noProof/>
        </w:rPr>
        <w:pict w14:anchorId="4E222198">
          <v:line id="_x0000_s1137" style="position:absolute;z-index:-251544576;mso-position-horizontal-relative:page;mso-position-vertical-relative:page" from="186.4pt,709.8pt" to="186.4pt,724.4pt" o:allowincell="f" strokeweight="1pt">
            <w10:wrap anchorx="page" anchory="page"/>
          </v:line>
        </w:pict>
      </w:r>
      <w:r>
        <w:rPr>
          <w:noProof/>
        </w:rPr>
        <w:pict w14:anchorId="0E6FA8B3">
          <v:line id="_x0000_s1138" style="position:absolute;z-index:-251543552;mso-position-horizontal-relative:page;mso-position-vertical-relative:page" from="367.15pt,709.8pt" to="367.15pt,724.4pt" o:allowincell="f" strokeweight="1pt">
            <w10:wrap anchorx="page" anchory="page"/>
          </v:line>
        </w:pict>
      </w:r>
      <w:r>
        <w:rPr>
          <w:noProof/>
        </w:rPr>
        <w:pict w14:anchorId="6CA7A4C1">
          <v:line id="_x0000_s1139" style="position:absolute;z-index:-251542528;mso-position-horizontal-relative:page;mso-position-vertical-relative:page" from="459.75pt,709.8pt" to="459.75pt,724.4pt" o:allowincell="f" strokeweight="1pt">
            <w10:wrap anchorx="page" anchory="page"/>
          </v:line>
        </w:pict>
      </w:r>
      <w:r>
        <w:rPr>
          <w:noProof/>
        </w:rPr>
        <w:pict w14:anchorId="7668761F">
          <v:line id="_x0000_s1140" style="position:absolute;z-index:-251541504;mso-position-horizontal-relative:page;mso-position-vertical-relative:page" from="35.45pt,724.35pt" to="552.3pt,724.35pt" o:allowincell="f" strokeweight="1pt">
            <w10:wrap anchorx="page" anchory="page"/>
          </v:line>
        </w:pict>
      </w:r>
      <w:r>
        <w:rPr>
          <w:noProof/>
        </w:rPr>
        <w:pict w14:anchorId="208886C3">
          <v:line id="_x0000_s1141" style="position:absolute;z-index:-251540480;mso-position-horizontal-relative:page;mso-position-vertical-relative:page" from="35.45pt,738.95pt" to="552.55pt,738.95pt" o:allowincell="f" strokeweight="1pt">
            <w10:wrap anchorx="page" anchory="page"/>
          </v:line>
        </w:pict>
      </w:r>
      <w:r>
        <w:rPr>
          <w:noProof/>
        </w:rPr>
        <w:pict w14:anchorId="30A6B84A">
          <v:line id="_x0000_s1142" style="position:absolute;z-index:-251539456;mso-position-horizontal-relative:page;mso-position-vertical-relative:page" from="273.95pt,739.65pt" to="273.95pt,762.85pt" o:allowincell="f" strokeweight="1pt">
            <w10:wrap anchorx="page" anchory="page"/>
          </v:line>
        </w:pict>
      </w:r>
      <w:r>
        <w:rPr>
          <w:noProof/>
        </w:rPr>
        <w:pict w14:anchorId="06F8B35F">
          <v:line id="_x0000_s1143" style="position:absolute;z-index:-251538432;mso-position-horizontal-relative:page;mso-position-vertical-relative:page" from="186.4pt,739.45pt" to="186.4pt,762.85pt" o:allowincell="f" strokeweight="1pt">
            <w10:wrap anchorx="page" anchory="page"/>
          </v:line>
        </w:pict>
      </w:r>
      <w:r>
        <w:rPr>
          <w:noProof/>
        </w:rPr>
        <w:pict w14:anchorId="0E05F7BD">
          <v:line id="_x0000_s1144" style="position:absolute;z-index:-251537408;mso-position-horizontal-relative:page;mso-position-vertical-relative:page" from="367.15pt,739.9pt" to="367.15pt,762.85pt" o:allowincell="f" strokeweight="1pt">
            <w10:wrap anchorx="page" anchory="page"/>
          </v:line>
        </w:pict>
      </w:r>
      <w:r>
        <w:rPr>
          <w:noProof/>
        </w:rPr>
        <w:pict w14:anchorId="15FDD84B">
          <v:line id="_x0000_s1145" style="position:absolute;z-index:-251536384;mso-position-horizontal-relative:page;mso-position-vertical-relative:page" from="459.75pt,739.1pt" to="459.75pt,762.8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7"/>
          <w:szCs w:val="24"/>
        </w:rPr>
        <w:t>Bezeichnung</w:t>
      </w:r>
    </w:p>
    <w:p w14:paraId="7564EEA2" w14:textId="77777777" w:rsidR="00000000" w:rsidRDefault="00BA2DC2">
      <w:pPr>
        <w:framePr w:w="1065" w:h="221" w:hRule="exact" w:wrap="auto" w:vAnchor="page" w:hAnchor="page" w:x="766" w:y="13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CAS-Nr.</w:t>
      </w:r>
    </w:p>
    <w:p w14:paraId="3C23A394" w14:textId="77777777" w:rsidR="00000000" w:rsidRDefault="00BA2DC2">
      <w:pPr>
        <w:framePr w:w="1817" w:h="221" w:hRule="exact" w:wrap="auto" w:vAnchor="page" w:hAnchor="page" w:x="7366" w:y="14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Quelle</w:t>
      </w:r>
    </w:p>
    <w:p w14:paraId="3E473FCE" w14:textId="77777777" w:rsidR="00000000" w:rsidRDefault="00BA2DC2">
      <w:pPr>
        <w:framePr w:w="1817" w:h="221" w:hRule="exact" w:wrap="auto" w:vAnchor="page" w:hAnchor="page" w:x="5514" w:y="14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Spezies</w:t>
      </w:r>
    </w:p>
    <w:p w14:paraId="4E678FE9" w14:textId="77777777" w:rsidR="00000000" w:rsidRDefault="00BA2DC2">
      <w:pPr>
        <w:framePr w:w="1704" w:h="221" w:hRule="exact" w:wrap="auto" w:vAnchor="page" w:hAnchor="page" w:x="3759" w:y="14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Dosis</w:t>
      </w:r>
    </w:p>
    <w:p w14:paraId="7608C1D2" w14:textId="77777777" w:rsidR="00000000" w:rsidRDefault="00BA2DC2">
      <w:pPr>
        <w:framePr w:w="1846" w:h="221" w:hRule="exact" w:wrap="auto" w:vAnchor="page" w:hAnchor="page" w:x="1876" w:y="14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Expositionsweg</w:t>
      </w:r>
    </w:p>
    <w:p w14:paraId="49008FDF" w14:textId="77777777" w:rsidR="00000000" w:rsidRDefault="00BA2DC2">
      <w:pPr>
        <w:framePr w:w="1817" w:h="221" w:hRule="exact" w:wrap="auto" w:vAnchor="page" w:hAnchor="page" w:x="9219" w:y="14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Methode</w:t>
      </w:r>
    </w:p>
    <w:p w14:paraId="359C3E25" w14:textId="77777777" w:rsidR="00000000" w:rsidRDefault="00BA2DC2">
      <w:pPr>
        <w:framePr w:w="1065" w:h="221" w:hRule="exact" w:wrap="auto" w:vAnchor="page" w:hAnchor="page" w:x="766" w:y="14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7085-85-0</w:t>
      </w:r>
    </w:p>
    <w:p w14:paraId="4608ED01" w14:textId="77777777" w:rsidR="00000000" w:rsidRDefault="00BA2DC2">
      <w:pPr>
        <w:framePr w:w="9105" w:h="221" w:hRule="exact" w:wrap="auto" w:vAnchor="page" w:hAnchor="page" w:x="1876" w:y="14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Ethyl-2-cyanacrylat</w:t>
      </w:r>
    </w:p>
    <w:p w14:paraId="5F7917DA" w14:textId="77777777" w:rsidR="00000000" w:rsidRDefault="00BA2DC2">
      <w:pPr>
        <w:framePr w:w="1817" w:h="208" w:hRule="exact" w:wrap="auto" w:vAnchor="page" w:hAnchor="page" w:x="5514" w:y="14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Ratte</w:t>
      </w:r>
    </w:p>
    <w:p w14:paraId="4394F3E4" w14:textId="77777777" w:rsidR="00000000" w:rsidRDefault="00BA2DC2">
      <w:pPr>
        <w:framePr w:w="1704" w:h="408" w:hRule="exact" w:wrap="auto" w:vAnchor="page" w:hAnchor="page" w:x="3759" w:y="14849"/>
        <w:widowControl w:val="0"/>
        <w:tabs>
          <w:tab w:val="left" w:pos="907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LD50</w:t>
      </w:r>
      <w:r>
        <w:rPr>
          <w:rFonts w:ascii="Arial" w:hAnsi="Arial" w:cs="Arial"/>
          <w:color w:val="000000"/>
          <w:sz w:val="17"/>
          <w:szCs w:val="24"/>
        </w:rPr>
        <w:tab/>
        <w:t>&gt;5000 mg/kg</w:t>
      </w:r>
    </w:p>
    <w:p w14:paraId="445D48AC" w14:textId="77777777" w:rsidR="00000000" w:rsidRDefault="00BA2DC2">
      <w:pPr>
        <w:framePr w:w="1846" w:h="208" w:hRule="exact" w:wrap="auto" w:vAnchor="page" w:hAnchor="page" w:x="1876" w:y="14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oral</w:t>
      </w:r>
    </w:p>
    <w:p w14:paraId="49B9B5F7" w14:textId="77777777" w:rsidR="00000000" w:rsidRDefault="00BA2DC2">
      <w:pPr>
        <w:framePr w:w="3417" w:h="210" w:hRule="exact" w:wrap="auto" w:vAnchor="page" w:hAnchor="page" w:x="763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Druckdatum: 05.01.2021</w:t>
      </w:r>
    </w:p>
    <w:p w14:paraId="7486A982" w14:textId="77777777" w:rsidR="00000000" w:rsidRDefault="00BA2DC2">
      <w:pPr>
        <w:framePr w:w="2272" w:h="210" w:hRule="exact" w:wrap="auto" w:vAnchor="page" w:hAnchor="page" w:x="482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 - DE</w:t>
      </w:r>
    </w:p>
    <w:p w14:paraId="6D21C5D4" w14:textId="77777777" w:rsidR="00000000" w:rsidRDefault="00BA2DC2">
      <w:pPr>
        <w:framePr w:w="2545" w:h="210" w:hRule="exact" w:wrap="auto" w:vAnchor="page" w:hAnchor="page" w:x="571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Revisions-Nr.: 3,0</w:t>
      </w:r>
    </w:p>
    <w:p w14:paraId="43AF3B8B" w14:textId="77777777" w:rsidR="00000000" w:rsidRDefault="00BA2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899" w:h="16841"/>
          <w:pgMar w:top="851" w:right="284" w:bottom="1021" w:left="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348C2222" w14:textId="77777777" w:rsidR="00000000" w:rsidRDefault="00BA2DC2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465F656D">
          <v:rect id="_x0000_s1146" style="position:absolute;left:0;text-align:left;margin-left:28.5pt;margin-top:94.3pt;width:539.6pt;height:38.35pt;z-index:-251535360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54C2D891">
          <v:rect id="_x0000_s1147" style="position:absolute;left:0;text-align:left;margin-left:28.2pt;margin-top:438.65pt;width:539.6pt;height:17.3pt;z-index:-251534336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51FB27F0">
          <v:rect id="_x0000_s1148" style="position:absolute;left:0;text-align:left;margin-left:28.2pt;margin-top:650.35pt;width:539.6pt;height:17.6pt;z-index:-251533312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2B38064B">
          <v:line id="_x0000_s1149" style="position:absolute;left:0;text-align:left;z-index:-251532288;mso-position-horizontal-relative:page;mso-position-vertical-relative:page" from="28.3pt,777.65pt" to="567.85pt,777.6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9"/>
          <w:szCs w:val="24"/>
        </w:rPr>
        <w:t>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</w:t>
      </w:r>
    </w:p>
    <w:p w14:paraId="7F0635A2" w14:textId="77777777" w:rsidR="00000000" w:rsidRDefault="00BA2DC2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1F563880">
          <v:shape id="_x0000_s1150" type="#_x0000_t75" style="position:absolute;left:0;text-align:left;margin-left:138.55pt;margin-top:522.6pt;width:53.3pt;height:51.75pt;z-index:-251531264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5"/>
          <w:szCs w:val="24"/>
        </w:rPr>
        <w:t>Sicherheitsdatenblatt</w:t>
      </w:r>
    </w:p>
    <w:p w14:paraId="2C448C67" w14:textId="77777777" w:rsidR="00000000" w:rsidRDefault="00BA2DC2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5CCB0B55" w14:textId="7BB85957" w:rsidR="00000000" w:rsidRDefault="00BA2DC2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CYANACRYLAT-KLEBSTOFFE</w:t>
      </w:r>
    </w:p>
    <w:p w14:paraId="747E9364" w14:textId="77777777" w:rsidR="00000000" w:rsidRDefault="00BA2DC2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berarbeitet am: 05.01.2021 </w:t>
      </w:r>
    </w:p>
    <w:p w14:paraId="36E96987" w14:textId="23492E7D" w:rsidR="00000000" w:rsidRDefault="00BA2DC2" w:rsidP="00BA2DC2">
      <w:pPr>
        <w:framePr w:h="227" w:hRule="exact" w:wrap="around" w:vAnchor="page" w:hAnchor="page" w:x="4339" w:y="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Materialnummer: Siehe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Prouktidentifikator</w:t>
      </w:r>
      <w:proofErr w:type="spellEnd"/>
    </w:p>
    <w:p w14:paraId="33821FCF" w14:textId="77777777" w:rsidR="00000000" w:rsidRDefault="00BA2DC2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Seite 7 von 11</w:t>
      </w:r>
    </w:p>
    <w:p w14:paraId="220B11C8" w14:textId="77777777" w:rsidR="00000000" w:rsidRDefault="00BA2DC2">
      <w:pPr>
        <w:framePr w:w="1817" w:h="208" w:hRule="exact" w:wrap="auto" w:vAnchor="page" w:hAnchor="page" w:x="5514" w:y="2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49C24464">
          <v:line id="_x0000_s1151" style="position:absolute;z-index:-251530240;mso-position-horizontal-relative:page;mso-position-vertical-relative:page" from="91.75pt,136.4pt" to="91.75pt,159.95pt" o:allowincell="f" strokeweight="1pt">
            <w10:wrap anchorx="page" anchory="page"/>
          </v:line>
        </w:pict>
      </w:r>
      <w:r>
        <w:rPr>
          <w:noProof/>
        </w:rPr>
        <w:pict w14:anchorId="3CC68B84">
          <v:line id="_x0000_s1152" style="position:absolute;z-index:-251529216;mso-position-horizontal-relative:page;mso-position-vertical-relative:page" from="35.45pt,136.4pt" to="35.45pt,159.95pt" o:allowincell="f" strokeweight="1pt">
            <w10:wrap anchorx="page" anchory="page"/>
          </v:line>
        </w:pict>
      </w:r>
      <w:r>
        <w:rPr>
          <w:noProof/>
        </w:rPr>
        <w:pict w14:anchorId="27E322F8">
          <v:line id="_x0000_s1153" style="position:absolute;z-index:-251528192;mso-position-horizontal-relative:page;mso-position-vertical-relative:page" from="552.2pt,136.4pt" to="552.2pt,159.95pt" o:allowincell="f" strokeweight="1pt">
            <w10:wrap anchorx="page" anchory="page"/>
          </v:line>
        </w:pict>
      </w:r>
      <w:r>
        <w:rPr>
          <w:noProof/>
        </w:rPr>
        <w:pict w14:anchorId="4FC139AB">
          <v:line id="_x0000_s1154" style="position:absolute;z-index:-251527168;mso-position-horizontal-relative:page;mso-position-vertical-relative:page" from="273.95pt,136.4pt" to="273.95pt,159.95pt" o:allowincell="f" strokeweight="1pt">
            <w10:wrap anchorx="page" anchory="page"/>
          </v:line>
        </w:pict>
      </w:r>
      <w:r>
        <w:rPr>
          <w:noProof/>
        </w:rPr>
        <w:pict w14:anchorId="42CE2A17">
          <v:line id="_x0000_s1155" style="position:absolute;z-index:-251526144;mso-position-horizontal-relative:page;mso-position-vertical-relative:page" from="186.4pt,136.4pt" to="186.4pt,159.95pt" o:allowincell="f" strokeweight="1pt">
            <w10:wrap anchorx="page" anchory="page"/>
          </v:line>
        </w:pict>
      </w:r>
      <w:r>
        <w:rPr>
          <w:noProof/>
        </w:rPr>
        <w:pict w14:anchorId="7A318D71">
          <v:line id="_x0000_s1156" style="position:absolute;z-index:-251525120;mso-position-horizontal-relative:page;mso-position-vertical-relative:page" from="367.15pt,136.4pt" to="367.15pt,159.95pt" o:allowincell="f" strokeweight="1pt">
            <w10:wrap anchorx="page" anchory="page"/>
          </v:line>
        </w:pict>
      </w:r>
      <w:r>
        <w:rPr>
          <w:noProof/>
        </w:rPr>
        <w:pict w14:anchorId="5A0C2721">
          <v:line id="_x0000_s1157" style="position:absolute;z-index:-251524096;mso-position-horizontal-relative:page;mso-position-vertical-relative:page" from="459.75pt,136.4pt" to="459.75pt,159.95pt" o:allowincell="f" strokeweight="1pt">
            <w10:wrap anchorx="page" anchory="page"/>
          </v:line>
        </w:pict>
      </w:r>
      <w:r>
        <w:rPr>
          <w:noProof/>
        </w:rPr>
        <w:pict w14:anchorId="1F45F93A">
          <v:line id="_x0000_s1158" style="position:absolute;z-index:-251523072;mso-position-horizontal-relative:page;mso-position-vertical-relative:page" from="35.45pt,136.5pt" to="552.75pt,136.5pt" o:allowincell="f" strokeweight="1pt">
            <w10:wrap anchorx="page" anchory="page"/>
          </v:line>
        </w:pict>
      </w:r>
      <w:r>
        <w:rPr>
          <w:noProof/>
        </w:rPr>
        <w:pict w14:anchorId="5A76F08C">
          <v:line id="_x0000_s1159" style="position:absolute;z-index:-251522048;mso-position-horizontal-relative:page;mso-position-vertical-relative:page" from="35.45pt,159.95pt" to="552.55pt,159.9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7"/>
          <w:szCs w:val="24"/>
        </w:rPr>
        <w:t>Kaninchen</w:t>
      </w:r>
    </w:p>
    <w:p w14:paraId="1DB5E75F" w14:textId="77777777" w:rsidR="00000000" w:rsidRDefault="00BA2DC2">
      <w:pPr>
        <w:framePr w:w="1704" w:h="408" w:hRule="exact" w:wrap="auto" w:vAnchor="page" w:hAnchor="page" w:x="3759" w:y="2791"/>
        <w:widowControl w:val="0"/>
        <w:tabs>
          <w:tab w:val="left" w:pos="907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LD50</w:t>
      </w:r>
      <w:r>
        <w:rPr>
          <w:rFonts w:ascii="Arial" w:hAnsi="Arial" w:cs="Arial"/>
          <w:color w:val="000000"/>
          <w:sz w:val="17"/>
          <w:szCs w:val="24"/>
        </w:rPr>
        <w:tab/>
        <w:t>&gt;2000 mg/kg</w:t>
      </w:r>
    </w:p>
    <w:p w14:paraId="6679E673" w14:textId="77777777" w:rsidR="00000000" w:rsidRDefault="00BA2DC2">
      <w:pPr>
        <w:framePr w:w="1846" w:h="208" w:hRule="exact" w:wrap="auto" w:vAnchor="page" w:hAnchor="page" w:x="1876" w:y="2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dermal</w:t>
      </w:r>
    </w:p>
    <w:p w14:paraId="6D8AB9CB" w14:textId="77777777" w:rsidR="00000000" w:rsidRDefault="00BA2DC2">
      <w:pPr>
        <w:framePr w:w="9787" w:h="684" w:hRule="exact" w:wrap="auto" w:vAnchor="page" w:hAnchor="page" w:x="1269" w:y="3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Verursacht Hautreizungen.</w:t>
      </w:r>
    </w:p>
    <w:p w14:paraId="7E068FC9" w14:textId="77777777" w:rsidR="00000000" w:rsidRDefault="00BA2DC2">
      <w:pPr>
        <w:framePr w:w="9787" w:h="684" w:hRule="exact" w:wrap="auto" w:vAnchor="page" w:hAnchor="page" w:x="1269" w:y="3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Verursacht schwere Augenreizung.</w:t>
      </w:r>
    </w:p>
    <w:p w14:paraId="5CC719B7" w14:textId="77777777" w:rsidR="00000000" w:rsidRDefault="00BA2DC2">
      <w:pPr>
        <w:framePr w:w="9787" w:h="684" w:hRule="exact" w:wrap="auto" w:vAnchor="page" w:hAnchor="page" w:x="1269" w:y="3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Reizwirkung der Atemwege: </w:t>
      </w:r>
      <w:r>
        <w:rPr>
          <w:rFonts w:ascii="Arial" w:hAnsi="Arial" w:cs="Arial"/>
          <w:color w:val="000000"/>
          <w:sz w:val="19"/>
          <w:szCs w:val="24"/>
        </w:rPr>
        <w:t>Relative Luftfeuchtigkeit (%): &lt; 50%: Bildung von: Gase/D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mpfe, reizend.</w:t>
      </w:r>
    </w:p>
    <w:p w14:paraId="5D325985" w14:textId="77777777" w:rsidR="00000000" w:rsidRDefault="00BA2DC2">
      <w:pPr>
        <w:framePr w:w="10087" w:h="238" w:hRule="exact" w:wrap="auto" w:vAnchor="page" w:hAnchor="page" w:x="969" w:y="3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Reiz- und 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tzwirkung</w:t>
      </w:r>
    </w:p>
    <w:p w14:paraId="6FA12D90" w14:textId="77777777" w:rsidR="00000000" w:rsidRDefault="00BA2DC2">
      <w:pPr>
        <w:framePr w:w="10087" w:h="238" w:hRule="exact" w:wrap="auto" w:vAnchor="page" w:hAnchor="page" w:x="969" w:y="4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Sensibilisierende Wirkungen</w:t>
      </w:r>
    </w:p>
    <w:p w14:paraId="155DDCE2" w14:textId="77777777" w:rsidR="00000000" w:rsidRDefault="00BA2DC2">
      <w:pPr>
        <w:framePr w:w="9787" w:h="456" w:hRule="exact" w:wrap="auto" w:vAnchor="page" w:hAnchor="page" w:x="1269" w:y="4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Aufgrund der verf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gbaren Daten sind die Einstufungskriterien nicht 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llt.</w:t>
      </w:r>
    </w:p>
    <w:p w14:paraId="4CEF8F69" w14:textId="77777777" w:rsidR="00000000" w:rsidRDefault="00BA2DC2">
      <w:pPr>
        <w:framePr w:w="9787" w:h="456" w:hRule="exact" w:wrap="auto" w:vAnchor="page" w:hAnchor="page" w:x="1269" w:y="4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Dampf nicht einatmen. </w:t>
      </w:r>
      <w:r>
        <w:rPr>
          <w:rFonts w:ascii="Arial" w:hAnsi="Arial" w:cs="Arial"/>
          <w:color w:val="000000"/>
          <w:sz w:val="19"/>
          <w:szCs w:val="24"/>
        </w:rPr>
        <w:t>Kann bei empfindlichen Personen Sensibilisierung bewirken.</w:t>
      </w:r>
    </w:p>
    <w:p w14:paraId="1D5D89A9" w14:textId="77777777" w:rsidR="00000000" w:rsidRDefault="00BA2DC2">
      <w:pPr>
        <w:framePr w:w="10087" w:h="238" w:hRule="exact" w:wrap="auto" w:vAnchor="page" w:hAnchor="page" w:x="969" w:y="5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Krebserzeugende, erbgutver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ndernde und fortpflanzungsgef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hrdende Wirkungen</w:t>
      </w:r>
    </w:p>
    <w:p w14:paraId="2876DC0E" w14:textId="77777777" w:rsidR="00000000" w:rsidRDefault="00BA2DC2">
      <w:pPr>
        <w:framePr w:w="9787" w:h="228" w:hRule="exact" w:wrap="auto" w:vAnchor="page" w:hAnchor="page" w:x="1269" w:y="5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Aufgrund der verf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gbaren Daten sind die Einstufungskriterien nicht 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llt.</w:t>
      </w:r>
    </w:p>
    <w:p w14:paraId="72E4DFBF" w14:textId="77777777" w:rsidR="00000000" w:rsidRDefault="00BA2DC2">
      <w:pPr>
        <w:framePr w:w="10087" w:h="238" w:hRule="exact" w:wrap="auto" w:vAnchor="page" w:hAnchor="page" w:x="969" w:y="5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Spezifische Zielorgan-Toxizit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t bei einmaliger Exposition</w:t>
      </w:r>
    </w:p>
    <w:p w14:paraId="51689A59" w14:textId="77777777" w:rsidR="00000000" w:rsidRDefault="00BA2DC2">
      <w:pPr>
        <w:framePr w:w="9787" w:h="228" w:hRule="exact" w:wrap="auto" w:vAnchor="page" w:hAnchor="page" w:x="1269" w:y="5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Kann die Atemwege reizen. (Ethyl-2-cyanacrylat)</w:t>
      </w:r>
    </w:p>
    <w:p w14:paraId="34F61AD4" w14:textId="77777777" w:rsidR="00000000" w:rsidRDefault="00BA2DC2">
      <w:pPr>
        <w:framePr w:w="9787" w:h="228" w:hRule="exact" w:wrap="auto" w:vAnchor="page" w:hAnchor="page" w:x="1269" w:y="6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Aufgrund der verf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gbaren Daten sind die Einstufungskriterien nicht 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llt.</w:t>
      </w:r>
    </w:p>
    <w:p w14:paraId="60701054" w14:textId="77777777" w:rsidR="00000000" w:rsidRDefault="00BA2DC2">
      <w:pPr>
        <w:framePr w:w="10087" w:h="238" w:hRule="exact" w:wrap="auto" w:vAnchor="page" w:hAnchor="page" w:x="969" w:y="6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Spezifische Zielorgan-Toxizit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t bei wiederholter Exposition</w:t>
      </w:r>
    </w:p>
    <w:p w14:paraId="462F5423" w14:textId="77777777" w:rsidR="00000000" w:rsidRDefault="00BA2DC2">
      <w:pPr>
        <w:framePr w:w="10087" w:h="238" w:hRule="exact" w:wrap="auto" w:vAnchor="page" w:hAnchor="page" w:x="969" w:y="6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Aspirationsgefahr</w:t>
      </w:r>
    </w:p>
    <w:p w14:paraId="20BB9297" w14:textId="77777777" w:rsidR="00000000" w:rsidRDefault="00BA2DC2">
      <w:pPr>
        <w:framePr w:w="9787" w:h="228" w:hRule="exact" w:wrap="auto" w:vAnchor="page" w:hAnchor="page" w:x="1269" w:y="6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Aufgrund der verf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gbaren Daten sind die Einstufungskriterien nicht 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llt.</w:t>
      </w:r>
    </w:p>
    <w:p w14:paraId="56F37675" w14:textId="77777777" w:rsidR="00000000" w:rsidRDefault="00BA2DC2">
      <w:pPr>
        <w:framePr w:w="9787" w:h="228" w:hRule="exact" w:wrap="auto" w:vAnchor="page" w:hAnchor="page" w:x="1269" w:y="7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Keine Daten verf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gbar.</w:t>
      </w:r>
    </w:p>
    <w:p w14:paraId="55144AE8" w14:textId="77777777" w:rsidR="00000000" w:rsidRDefault="00BA2DC2">
      <w:pPr>
        <w:framePr w:w="10087" w:h="238" w:hRule="exact" w:wrap="auto" w:vAnchor="page" w:hAnchor="page" w:x="969" w:y="7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Spezifische Wirkungen im Tierversuch</w:t>
      </w:r>
    </w:p>
    <w:p w14:paraId="068A8F69" w14:textId="77777777" w:rsidR="00000000" w:rsidRDefault="00BA2DC2">
      <w:pPr>
        <w:framePr w:w="10350" w:h="238" w:hRule="exact" w:wrap="auto" w:vAnchor="page" w:hAnchor="page" w:x="706" w:y="7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Allgemeine Bemerkungen</w:t>
      </w:r>
    </w:p>
    <w:p w14:paraId="0CAC5C8E" w14:textId="77777777" w:rsidR="00000000" w:rsidRDefault="00BA2DC2">
      <w:pPr>
        <w:framePr w:w="9787" w:h="684" w:hRule="exact" w:wrap="auto" w:vAnchor="page" w:hAnchor="page" w:x="1269" w:y="7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Nach Hautkontakt: Reizung. Erythem (R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 xml:space="preserve">tung) </w:t>
      </w:r>
    </w:p>
    <w:p w14:paraId="4B6769E9" w14:textId="77777777" w:rsidR="00000000" w:rsidRDefault="00BA2DC2">
      <w:pPr>
        <w:framePr w:w="9787" w:h="684" w:hRule="exact" w:wrap="auto" w:vAnchor="page" w:hAnchor="page" w:x="1269" w:y="7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Nach Augenkontakt: Reizung. Tr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nenfluss. </w:t>
      </w:r>
    </w:p>
    <w:p w14:paraId="5956DD92" w14:textId="77777777" w:rsidR="00000000" w:rsidRDefault="00BA2DC2">
      <w:pPr>
        <w:framePr w:w="9787" w:h="684" w:hRule="exact" w:wrap="auto" w:vAnchor="page" w:hAnchor="page" w:x="1269" w:y="7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Nach Einatmen: Reizung.</w:t>
      </w:r>
    </w:p>
    <w:p w14:paraId="747F0047" w14:textId="77777777" w:rsidR="00000000" w:rsidRDefault="00BA2DC2">
      <w:pPr>
        <w:framePr w:w="10583" w:h="263" w:hRule="exact" w:wrap="auto" w:vAnchor="page" w:hAnchor="page" w:x="706" w:y="8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12: Umweltbezogene Angaben</w:t>
      </w:r>
    </w:p>
    <w:p w14:paraId="473AA69E" w14:textId="77777777" w:rsidR="00000000" w:rsidRDefault="00BA2DC2">
      <w:pPr>
        <w:framePr w:w="10350" w:h="238" w:hRule="exact" w:wrap="auto" w:vAnchor="page" w:hAnchor="page" w:x="706" w:y="9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12.1. Toxizit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t</w:t>
      </w:r>
    </w:p>
    <w:p w14:paraId="3016DAEF" w14:textId="77777777" w:rsidR="00000000" w:rsidRDefault="00BA2DC2">
      <w:pPr>
        <w:framePr w:w="9787" w:h="228" w:hRule="exact" w:wrap="auto" w:vAnchor="page" w:hAnchor="page" w:x="1269" w:y="9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Das Produkt wurde nicht gepr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ft.</w:t>
      </w:r>
    </w:p>
    <w:p w14:paraId="77D9CD00" w14:textId="77777777" w:rsidR="00000000" w:rsidRDefault="00BA2DC2">
      <w:pPr>
        <w:framePr w:w="10350" w:h="238" w:hRule="exact" w:wrap="auto" w:vAnchor="page" w:hAnchor="page" w:x="706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12.2. Persistenz und Abbaubarkeit</w:t>
      </w:r>
    </w:p>
    <w:p w14:paraId="799A7275" w14:textId="77777777" w:rsidR="00000000" w:rsidRDefault="00BA2DC2">
      <w:pPr>
        <w:framePr w:w="9787" w:h="228" w:hRule="exact" w:wrap="auto" w:vAnchor="page" w:hAnchor="page" w:x="1269" w:y="9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Das Produkt wurde nicht gepr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ft.</w:t>
      </w:r>
    </w:p>
    <w:p w14:paraId="3525DD47" w14:textId="77777777" w:rsidR="00000000" w:rsidRDefault="00BA2DC2">
      <w:pPr>
        <w:framePr w:w="10350" w:h="238" w:hRule="exact" w:wrap="auto" w:vAnchor="page" w:hAnchor="page" w:x="706" w:y="10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12.3. Bioakkumulationspotenzial</w:t>
      </w:r>
    </w:p>
    <w:p w14:paraId="08A6C07E" w14:textId="77777777" w:rsidR="00000000" w:rsidRDefault="00BA2DC2">
      <w:pPr>
        <w:framePr w:w="9787" w:h="228" w:hRule="exact" w:wrap="auto" w:vAnchor="page" w:hAnchor="page" w:x="1269" w:y="10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Hinweis auf Bioakkumulationspotential.</w:t>
      </w:r>
    </w:p>
    <w:p w14:paraId="00335122" w14:textId="77777777" w:rsidR="00000000" w:rsidRDefault="00BA2DC2">
      <w:pPr>
        <w:framePr w:w="9787" w:h="228" w:hRule="exact" w:wrap="auto" w:vAnchor="page" w:hAnchor="page" w:x="1269" w:y="11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Keine Daten verf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gbar.</w:t>
      </w:r>
    </w:p>
    <w:p w14:paraId="4BBC3109" w14:textId="77777777" w:rsidR="00000000" w:rsidRDefault="00BA2DC2">
      <w:pPr>
        <w:framePr w:w="10350" w:h="238" w:hRule="exact" w:wrap="auto" w:vAnchor="page" w:hAnchor="page" w:x="706" w:y="10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12.4. Mobilit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t im Boden</w:t>
      </w:r>
    </w:p>
    <w:p w14:paraId="0DB1FC24" w14:textId="77777777" w:rsidR="00000000" w:rsidRDefault="00BA2DC2">
      <w:pPr>
        <w:framePr w:w="10350" w:h="238" w:hRule="exact" w:wrap="auto" w:vAnchor="page" w:hAnchor="page" w:x="706" w:y="11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 xml:space="preserve">12.5. Ergebnisse der PBT- und </w:t>
      </w:r>
      <w:proofErr w:type="spellStart"/>
      <w:r>
        <w:rPr>
          <w:rFonts w:ascii="Arial" w:hAnsi="Arial" w:cs="Arial"/>
          <w:b/>
          <w:color w:val="000000"/>
          <w:sz w:val="19"/>
          <w:szCs w:val="24"/>
          <w:u w:val="single"/>
        </w:rPr>
        <w:t>vPvB</w:t>
      </w:r>
      <w:proofErr w:type="spellEnd"/>
      <w:r>
        <w:rPr>
          <w:rFonts w:ascii="Arial" w:hAnsi="Arial" w:cs="Arial"/>
          <w:b/>
          <w:color w:val="000000"/>
          <w:sz w:val="19"/>
          <w:szCs w:val="24"/>
          <w:u w:val="single"/>
        </w:rPr>
        <w:t>-Beurteilung</w:t>
      </w:r>
    </w:p>
    <w:p w14:paraId="0022B917" w14:textId="77777777" w:rsidR="00000000" w:rsidRDefault="00BA2DC2">
      <w:pPr>
        <w:framePr w:w="9787" w:h="229" w:hRule="exact" w:wrap="auto" w:vAnchor="page" w:hAnchor="page" w:x="1269" w:y="11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Die Stoffe im Gemisch 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llen nicht die PBT/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vPvB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Kriterien 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REACH, Anhang XIII.</w:t>
      </w:r>
    </w:p>
    <w:p w14:paraId="4F2349D2" w14:textId="77777777" w:rsidR="00000000" w:rsidRDefault="00BA2DC2">
      <w:pPr>
        <w:framePr w:w="9787" w:h="228" w:hRule="exact" w:wrap="auto" w:vAnchor="page" w:hAnchor="page" w:x="1269" w:y="12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Keine Daten verf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gbar.</w:t>
      </w:r>
    </w:p>
    <w:p w14:paraId="17D3EC69" w14:textId="77777777" w:rsidR="00000000" w:rsidRDefault="00BA2DC2">
      <w:pPr>
        <w:framePr w:w="10350" w:h="238" w:hRule="exact" w:wrap="auto" w:vAnchor="page" w:hAnchor="page" w:x="706" w:y="11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12.6. Andere sch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dliche Wirkungen</w:t>
      </w:r>
    </w:p>
    <w:p w14:paraId="38214852" w14:textId="77777777" w:rsidR="00000000" w:rsidRDefault="00BA2DC2">
      <w:pPr>
        <w:framePr w:w="9787" w:h="228" w:hRule="exact" w:wrap="auto" w:vAnchor="page" w:hAnchor="page" w:x="1269" w:y="12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in die Kanalisation oder Gew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sser gelangen lassen.</w:t>
      </w:r>
    </w:p>
    <w:p w14:paraId="6FE032E6" w14:textId="77777777" w:rsidR="00000000" w:rsidRDefault="00BA2DC2">
      <w:pPr>
        <w:framePr w:w="10350" w:h="238" w:hRule="exact" w:wrap="auto" w:vAnchor="page" w:hAnchor="page" w:x="706" w:y="12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Weitere Hinweise</w:t>
      </w:r>
    </w:p>
    <w:p w14:paraId="070D9BD7" w14:textId="77777777" w:rsidR="00000000" w:rsidRDefault="00BA2DC2">
      <w:pPr>
        <w:framePr w:w="10583" w:h="263" w:hRule="exact" w:wrap="auto" w:vAnchor="page" w:hAnchor="page" w:x="706" w:y="13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13: Hinweise zur Entsorgung</w:t>
      </w:r>
    </w:p>
    <w:p w14:paraId="30204B5E" w14:textId="77777777" w:rsidR="00000000" w:rsidRDefault="00BA2DC2">
      <w:pPr>
        <w:framePr w:w="10350" w:h="238" w:hRule="exact" w:wrap="auto" w:vAnchor="page" w:hAnchor="page" w:x="706" w:y="13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13.1. Verfahren der Abfallbehandlung</w:t>
      </w:r>
    </w:p>
    <w:p w14:paraId="61F81AD4" w14:textId="77777777" w:rsidR="00000000" w:rsidRDefault="00BA2DC2">
      <w:pPr>
        <w:framePr w:w="10087" w:h="238" w:hRule="exact" w:wrap="auto" w:vAnchor="page" w:hAnchor="page" w:x="969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Empfehlungen zur Entsorgung</w:t>
      </w:r>
    </w:p>
    <w:p w14:paraId="062A3460" w14:textId="77777777" w:rsidR="00000000" w:rsidRDefault="00BA2DC2">
      <w:pPr>
        <w:framePr w:w="9787" w:h="1368" w:hRule="exact" w:wrap="auto" w:vAnchor="page" w:hAnchor="page" w:x="1269" w:y="14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Die nationalen Rechtsvorschriften sind zus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tzlich zu beachten! Wegen einer Abfallentsorgung den zust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ndigen </w:t>
      </w:r>
      <w:r>
        <w:rPr>
          <w:rFonts w:ascii="Arial" w:hAnsi="Arial" w:cs="Arial"/>
          <w:color w:val="000000"/>
          <w:sz w:val="19"/>
          <w:szCs w:val="24"/>
        </w:rPr>
        <w:t>zugelassenen Entsorger ansprechen.  Nicht kontaminierte und restentleerte Verpackungen k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nnen einer Wiederverwertung zugef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hrt werden. </w:t>
      </w:r>
    </w:p>
    <w:p w14:paraId="1C27F5EF" w14:textId="77777777" w:rsidR="00000000" w:rsidRDefault="00BA2DC2">
      <w:pPr>
        <w:framePr w:w="9787" w:h="1368" w:hRule="exact" w:wrap="auto" w:vAnchor="page" w:hAnchor="page" w:x="1269" w:y="14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Die Zuordnung der Abfallschl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sselnummern/</w:t>
      </w:r>
      <w:r>
        <w:rPr>
          <w:rFonts w:ascii="Arial" w:hAnsi="Arial" w:cs="Arial"/>
          <w:color w:val="000000"/>
          <w:sz w:val="19"/>
          <w:szCs w:val="24"/>
        </w:rPr>
        <w:t>Abfallbezeichnungen ist entsprechend EAKV branchen- und prozessspezifisch durchzuf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hren. </w:t>
      </w:r>
    </w:p>
    <w:p w14:paraId="441287FF" w14:textId="77777777" w:rsidR="00000000" w:rsidRDefault="00BA2DC2">
      <w:pPr>
        <w:framePr w:w="9787" w:h="1368" w:hRule="exact" w:wrap="auto" w:vAnchor="page" w:hAnchor="page" w:x="1269" w:y="14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Vorschlagsliste 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r Abfallschl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ssel/Abfallbezeichnungen 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EAKV/AVV:</w:t>
      </w:r>
    </w:p>
    <w:p w14:paraId="15F827FE" w14:textId="77777777" w:rsidR="00000000" w:rsidRDefault="00BA2DC2">
      <w:pPr>
        <w:framePr w:w="3417" w:h="210" w:hRule="exact" w:wrap="auto" w:vAnchor="page" w:hAnchor="page" w:x="763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Druckdatum: 05.01.2021</w:t>
      </w:r>
    </w:p>
    <w:p w14:paraId="6C22F364" w14:textId="77777777" w:rsidR="00000000" w:rsidRDefault="00BA2DC2">
      <w:pPr>
        <w:framePr w:w="2272" w:h="210" w:hRule="exact" w:wrap="auto" w:vAnchor="page" w:hAnchor="page" w:x="482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 - DE</w:t>
      </w:r>
    </w:p>
    <w:p w14:paraId="13E04568" w14:textId="77777777" w:rsidR="00000000" w:rsidRDefault="00BA2DC2">
      <w:pPr>
        <w:framePr w:w="2545" w:h="210" w:hRule="exact" w:wrap="auto" w:vAnchor="page" w:hAnchor="page" w:x="571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Revisions-Nr.: 3,0</w:t>
      </w:r>
    </w:p>
    <w:p w14:paraId="1DD366D9" w14:textId="77777777" w:rsidR="00000000" w:rsidRDefault="00BA2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899" w:h="16841"/>
          <w:pgMar w:top="851" w:right="284" w:bottom="1021" w:left="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521D51EC" w14:textId="77777777" w:rsidR="00000000" w:rsidRDefault="00BA2DC2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1FF719D5">
          <v:rect id="_x0000_s1160" style="position:absolute;left:0;text-align:left;margin-left:28.5pt;margin-top:94.3pt;width:539.6pt;height:38.35pt;z-index:-251521024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65A6B43A">
          <v:rect id="_x0000_s1161" style="position:absolute;left:0;text-align:left;margin-left:28.2pt;margin-top:350.75pt;width:539.6pt;height:17.6pt;z-index:-251520000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475D0995">
          <v:line id="_x0000_s1162" style="position:absolute;left:0;text-align:left;z-index:-251518976;mso-position-horizontal-relative:page;mso-position-vertical-relative:page" from="28.3pt,777.65pt" to="567.85pt,777.6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9"/>
          <w:szCs w:val="24"/>
        </w:rPr>
        <w:t>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</w:t>
      </w:r>
      <w:r>
        <w:rPr>
          <w:rFonts w:ascii="Arial" w:hAnsi="Arial" w:cs="Arial"/>
          <w:color w:val="000000"/>
          <w:sz w:val="19"/>
          <w:szCs w:val="24"/>
        </w:rPr>
        <w:t>G) Nr. 1907/2006</w:t>
      </w:r>
    </w:p>
    <w:p w14:paraId="49DCA253" w14:textId="77777777" w:rsidR="00000000" w:rsidRDefault="00BA2DC2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57458446">
          <v:shape id="_x0000_s1163" type="#_x0000_t75" style="position:absolute;left:0;text-align:left;margin-left:138.55pt;margin-top:522.6pt;width:53.3pt;height:51.75pt;z-index:-251517952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5"/>
          <w:szCs w:val="24"/>
        </w:rPr>
        <w:t>Sicherheitsdatenblatt</w:t>
      </w:r>
    </w:p>
    <w:p w14:paraId="304C30F5" w14:textId="77777777" w:rsidR="00000000" w:rsidRDefault="00BA2DC2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75FEE292" w14:textId="75854BC0" w:rsidR="00000000" w:rsidRDefault="00BA2DC2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CYANACRYLAT-KLEBSTOFFE</w:t>
      </w:r>
    </w:p>
    <w:p w14:paraId="4E46E463" w14:textId="77777777" w:rsidR="00000000" w:rsidRDefault="00BA2DC2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berarbeitet am: 05.01.2021 </w:t>
      </w:r>
    </w:p>
    <w:p w14:paraId="10B492CB" w14:textId="31E7F5A2" w:rsidR="00000000" w:rsidRDefault="00BA2DC2" w:rsidP="00BA2DC2">
      <w:pPr>
        <w:framePr w:h="227" w:hRule="exact" w:wrap="around" w:vAnchor="page" w:hAnchor="page" w:x="4339" w:y="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Materialnummer: Siehe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Prouktidentifikator</w:t>
      </w:r>
      <w:proofErr w:type="spellEnd"/>
    </w:p>
    <w:p w14:paraId="7A702DA4" w14:textId="77777777" w:rsidR="00000000" w:rsidRDefault="00BA2DC2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Seite 8 von 11</w:t>
      </w:r>
    </w:p>
    <w:p w14:paraId="3C93D9C0" w14:textId="77777777" w:rsidR="00000000" w:rsidRDefault="00BA2DC2">
      <w:pPr>
        <w:framePr w:w="10087" w:h="238" w:hRule="exact" w:wrap="auto" w:vAnchor="page" w:hAnchor="page" w:x="969" w:y="2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Abfallschl</w:t>
      </w:r>
      <w:r>
        <w:rPr>
          <w:rFonts w:ascii="Arial" w:hAnsi="Arial" w:cs="Arial"/>
          <w:b/>
          <w:color w:val="000000"/>
          <w:sz w:val="19"/>
          <w:szCs w:val="24"/>
        </w:rPr>
        <w:t>ü</w:t>
      </w:r>
      <w:r>
        <w:rPr>
          <w:rFonts w:ascii="Arial" w:hAnsi="Arial" w:cs="Arial"/>
          <w:b/>
          <w:color w:val="000000"/>
          <w:sz w:val="19"/>
          <w:szCs w:val="24"/>
        </w:rPr>
        <w:t>ssel - ungebrauchtes Produkt</w:t>
      </w:r>
    </w:p>
    <w:p w14:paraId="0F156741" w14:textId="77777777" w:rsidR="00000000" w:rsidRDefault="00BA2DC2">
      <w:pPr>
        <w:framePr w:w="928" w:h="228" w:hRule="exact" w:wrap="auto" w:vAnchor="page" w:hAnchor="page" w:x="1269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200127</w:t>
      </w:r>
    </w:p>
    <w:p w14:paraId="4326ED8C" w14:textId="77777777" w:rsidR="00000000" w:rsidRDefault="00BA2DC2">
      <w:pPr>
        <w:framePr w:w="8835" w:h="912" w:hRule="exact" w:wrap="auto" w:vAnchor="page" w:hAnchor="page" w:x="222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SIEDLUNGSABF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LLE (HAUSHALTSABF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LLE UND 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HNLICHE GEWERBLICHE UND INDUSTRIELLE ABF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LLE SOWIE ABF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LLE AUS EINRICHTUNGEN), EINSCHLIESSLICH GETRENNT GESAMMELTER FRAKTIONEN; Getrennt gesammelte Fraktionen (au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>er 15 01); Farben, Druckfarben, Klebstoffe und Kunstharze, die 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hrliche Stoffe enthalten; </w:t>
      </w:r>
      <w:r>
        <w:rPr>
          <w:rFonts w:ascii="Arial" w:hAnsi="Arial" w:cs="Arial"/>
          <w:color w:val="000000"/>
          <w:sz w:val="19"/>
          <w:szCs w:val="24"/>
        </w:rPr>
        <w:t>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hrlicher Abfall</w:t>
      </w:r>
    </w:p>
    <w:p w14:paraId="4773F1E5" w14:textId="77777777" w:rsidR="00000000" w:rsidRDefault="00BA2DC2">
      <w:pPr>
        <w:framePr w:w="10087" w:h="238" w:hRule="exact" w:wrap="auto" w:vAnchor="page" w:hAnchor="page" w:x="969" w:y="3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Abfallschl</w:t>
      </w:r>
      <w:r>
        <w:rPr>
          <w:rFonts w:ascii="Arial" w:hAnsi="Arial" w:cs="Arial"/>
          <w:b/>
          <w:color w:val="000000"/>
          <w:sz w:val="19"/>
          <w:szCs w:val="24"/>
        </w:rPr>
        <w:t>ü</w:t>
      </w:r>
      <w:r>
        <w:rPr>
          <w:rFonts w:ascii="Arial" w:hAnsi="Arial" w:cs="Arial"/>
          <w:b/>
          <w:color w:val="000000"/>
          <w:sz w:val="19"/>
          <w:szCs w:val="24"/>
        </w:rPr>
        <w:t>ssel - verbrauchtes Produkt</w:t>
      </w:r>
    </w:p>
    <w:p w14:paraId="4613B675" w14:textId="77777777" w:rsidR="00000000" w:rsidRDefault="00BA2DC2">
      <w:pPr>
        <w:framePr w:w="8835" w:h="912" w:hRule="exact" w:wrap="auto" w:vAnchor="page" w:hAnchor="page" w:x="2221" w:y="4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SIEDLUNGSABF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LLE (HAUSHALTSABF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LLE UND 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HNLICHE GEWERBLICHE UND INDUSTRIELLE ABF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LLE SOWIE ABF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LLE AUS EINRICHTUNGEN), EINSCHLIESSLICH GETRENNT GESAMMELTER FRAKTIONEN; </w:t>
      </w:r>
      <w:r>
        <w:rPr>
          <w:rFonts w:ascii="Arial" w:hAnsi="Arial" w:cs="Arial"/>
          <w:color w:val="000000"/>
          <w:sz w:val="19"/>
          <w:szCs w:val="24"/>
        </w:rPr>
        <w:t>Getrennt gesammelte Fraktionen (au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>er 15 01); Farben, Druckfarben, Klebstoffe und Kunstharze, die 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hrliche Stoffe enthalten; 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hrlicher Abfall</w:t>
      </w:r>
    </w:p>
    <w:p w14:paraId="7D4B7F4A" w14:textId="77777777" w:rsidR="00000000" w:rsidRDefault="00BA2DC2">
      <w:pPr>
        <w:framePr w:w="917" w:h="228" w:hRule="exact" w:wrap="auto" w:vAnchor="page" w:hAnchor="page" w:x="1269" w:y="4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200127</w:t>
      </w:r>
    </w:p>
    <w:p w14:paraId="545F4373" w14:textId="77777777" w:rsidR="00000000" w:rsidRDefault="00BA2DC2">
      <w:pPr>
        <w:framePr w:w="10087" w:h="238" w:hRule="exact" w:wrap="auto" w:vAnchor="page" w:hAnchor="page" w:x="969" w:y="5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Abfallschl</w:t>
      </w:r>
      <w:r>
        <w:rPr>
          <w:rFonts w:ascii="Arial" w:hAnsi="Arial" w:cs="Arial"/>
          <w:b/>
          <w:color w:val="000000"/>
          <w:sz w:val="19"/>
          <w:szCs w:val="24"/>
        </w:rPr>
        <w:t>ü</w:t>
      </w:r>
      <w:r>
        <w:rPr>
          <w:rFonts w:ascii="Arial" w:hAnsi="Arial" w:cs="Arial"/>
          <w:b/>
          <w:color w:val="000000"/>
          <w:sz w:val="19"/>
          <w:szCs w:val="24"/>
        </w:rPr>
        <w:t>ssel - ungereinigte Verpackung</w:t>
      </w:r>
    </w:p>
    <w:p w14:paraId="65AB7F7F" w14:textId="77777777" w:rsidR="00000000" w:rsidRDefault="00BA2DC2">
      <w:pPr>
        <w:framePr w:w="8835" w:h="912" w:hRule="exact" w:wrap="auto" w:vAnchor="page" w:hAnchor="page" w:x="2221" w:y="5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VERPACKUNGSABFALL, AUFSAUGMASSEN, WISCHT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CHER, </w:t>
      </w:r>
      <w:r>
        <w:rPr>
          <w:rFonts w:ascii="Arial" w:hAnsi="Arial" w:cs="Arial"/>
          <w:color w:val="000000"/>
          <w:sz w:val="19"/>
          <w:szCs w:val="24"/>
        </w:rPr>
        <w:t>FILTERMATERIALIEN UND SCHUTZKLEIDUNG (A.N.G.); Verpackungen (einschlie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>lich getrennt gesammelter kommunaler Verpackungsabf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lle); Verpackungen, die 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ckst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nde 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hrlicher Stoffe enthalten oder durch 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hrliche Stoffe verunreinigt sind; 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hrlicher Abfall</w:t>
      </w:r>
    </w:p>
    <w:p w14:paraId="7F471A7A" w14:textId="77777777" w:rsidR="00000000" w:rsidRDefault="00BA2DC2">
      <w:pPr>
        <w:framePr w:w="928" w:h="228" w:hRule="exact" w:wrap="auto" w:vAnchor="page" w:hAnchor="page" w:x="1269" w:y="5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150110</w:t>
      </w:r>
    </w:p>
    <w:p w14:paraId="65CFB760" w14:textId="77777777" w:rsidR="00000000" w:rsidRDefault="00BA2DC2">
      <w:pPr>
        <w:framePr w:w="9787" w:h="228" w:hRule="exact" w:wrap="auto" w:vAnchor="page" w:hAnchor="page" w:x="1269" w:y="6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Kontaminierte Verpackungen sind wie der Stoff zu behandeln.</w:t>
      </w:r>
    </w:p>
    <w:p w14:paraId="6CBABDDB" w14:textId="77777777" w:rsidR="00000000" w:rsidRDefault="00BA2DC2">
      <w:pPr>
        <w:framePr w:w="10087" w:h="238" w:hRule="exact" w:wrap="auto" w:vAnchor="page" w:hAnchor="page" w:x="969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Entsorgung ungereinigter Verpackung und empfohlene Reinigungsmittel</w:t>
      </w:r>
    </w:p>
    <w:p w14:paraId="53126E8C" w14:textId="77777777" w:rsidR="00000000" w:rsidRDefault="00BA2DC2">
      <w:pPr>
        <w:framePr w:w="10583" w:h="263" w:hRule="exact" w:wrap="auto" w:vAnchor="page" w:hAnchor="page" w:x="706" w:y="7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14: Angaben zum Transport</w:t>
      </w:r>
    </w:p>
    <w:p w14:paraId="0527D199" w14:textId="77777777" w:rsidR="00000000" w:rsidRDefault="00BA2DC2">
      <w:pPr>
        <w:framePr w:w="10350" w:h="238" w:hRule="exact" w:wrap="auto" w:vAnchor="page" w:hAnchor="page" w:x="706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Landtransport (ADR/RID)</w:t>
      </w:r>
    </w:p>
    <w:p w14:paraId="63A07ACD" w14:textId="77777777" w:rsidR="00000000" w:rsidRDefault="00BA2DC2">
      <w:pPr>
        <w:framePr w:w="3397" w:h="238" w:hRule="exact" w:wrap="auto" w:vAnchor="page" w:hAnchor="page" w:x="969" w:y="7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14.1. UN-Nummer:</w:t>
      </w:r>
    </w:p>
    <w:p w14:paraId="1E93E85C" w14:textId="77777777" w:rsidR="00000000" w:rsidRDefault="00BA2DC2">
      <w:pPr>
        <w:framePr w:w="6562" w:h="228" w:hRule="exact" w:wrap="auto" w:vAnchor="page" w:hAnchor="page" w:x="4494" w:y="7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2B45DBC1" w14:textId="77777777" w:rsidR="00000000" w:rsidRDefault="00BA2DC2">
      <w:pPr>
        <w:framePr w:w="6562" w:h="238" w:hRule="exact" w:wrap="auto" w:vAnchor="page" w:hAnchor="page" w:x="4494" w:y="8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320C35C9" w14:textId="77777777" w:rsidR="00000000" w:rsidRDefault="00BA2DC2">
      <w:pPr>
        <w:framePr w:w="3397" w:h="476" w:hRule="exact" w:wrap="auto" w:vAnchor="page" w:hAnchor="page" w:x="969" w:y="8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14.2. Ordnungsgem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äß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e UN-Versandbezeichnung:</w:t>
      </w:r>
    </w:p>
    <w:p w14:paraId="19781C1D" w14:textId="77777777" w:rsidR="00000000" w:rsidRDefault="00BA2DC2">
      <w:pPr>
        <w:framePr w:w="6562" w:h="238" w:hRule="exact" w:wrap="auto" w:vAnchor="page" w:hAnchor="page" w:x="4494" w:y="8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2FDB51F0" w14:textId="77777777" w:rsidR="00000000" w:rsidRDefault="00BA2DC2">
      <w:pPr>
        <w:framePr w:w="3397" w:h="238" w:hRule="exact" w:wrap="auto" w:vAnchor="page" w:hAnchor="page" w:x="969" w:y="8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14.3. Transportgefahrenklassen:</w:t>
      </w:r>
    </w:p>
    <w:p w14:paraId="0BE33005" w14:textId="77777777" w:rsidR="00000000" w:rsidRDefault="00BA2DC2">
      <w:pPr>
        <w:framePr w:w="3397" w:h="238" w:hRule="exact" w:wrap="auto" w:vAnchor="page" w:hAnchor="page" w:x="969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14.4. Verpackungsgruppe:</w:t>
      </w:r>
    </w:p>
    <w:p w14:paraId="25B5DC67" w14:textId="77777777" w:rsidR="00000000" w:rsidRDefault="00BA2DC2">
      <w:pPr>
        <w:framePr w:w="6562" w:h="238" w:hRule="exact" w:wrap="auto" w:vAnchor="page" w:hAnchor="page" w:x="4494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4CD511D1" w14:textId="77777777" w:rsidR="00000000" w:rsidRDefault="00BA2DC2">
      <w:pPr>
        <w:framePr w:w="10350" w:h="238" w:hRule="exact" w:wrap="auto" w:vAnchor="page" w:hAnchor="page" w:x="706" w:y="9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Binnenschiffstransport (ADN)</w:t>
      </w:r>
    </w:p>
    <w:p w14:paraId="251953D2" w14:textId="77777777" w:rsidR="00000000" w:rsidRDefault="00BA2DC2">
      <w:pPr>
        <w:framePr w:w="3397" w:h="238" w:hRule="exact" w:wrap="auto" w:vAnchor="page" w:hAnchor="page" w:x="969" w:y="9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14.1. UN-Nummer:</w:t>
      </w:r>
    </w:p>
    <w:p w14:paraId="57B17169" w14:textId="77777777" w:rsidR="00000000" w:rsidRDefault="00BA2DC2">
      <w:pPr>
        <w:framePr w:w="6562" w:h="228" w:hRule="exact" w:wrap="auto" w:vAnchor="page" w:hAnchor="page" w:x="4494" w:y="9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Kein </w:t>
      </w:r>
      <w:r>
        <w:rPr>
          <w:rFonts w:ascii="Arial" w:hAnsi="Arial" w:cs="Arial"/>
          <w:color w:val="000000"/>
          <w:sz w:val="19"/>
          <w:szCs w:val="24"/>
        </w:rPr>
        <w:t>Gefahrgut im Sinne dieser Transportvorschriften.</w:t>
      </w:r>
    </w:p>
    <w:p w14:paraId="4D58A5FB" w14:textId="77777777" w:rsidR="00000000" w:rsidRDefault="00BA2DC2">
      <w:pPr>
        <w:framePr w:w="3397" w:h="476" w:hRule="exact" w:wrap="auto" w:vAnchor="page" w:hAnchor="page" w:x="969" w:y="9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14.2. Ordnungsgem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äß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e UN-Versandbezeichnung:</w:t>
      </w:r>
    </w:p>
    <w:p w14:paraId="5CE46A0B" w14:textId="77777777" w:rsidR="00000000" w:rsidRDefault="00BA2DC2">
      <w:pPr>
        <w:framePr w:w="6562" w:h="232" w:hRule="exact" w:wrap="auto" w:vAnchor="page" w:hAnchor="page" w:x="4494" w:y="9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41C51C5C" w14:textId="77777777" w:rsidR="00000000" w:rsidRDefault="00BA2DC2">
      <w:pPr>
        <w:framePr w:w="3397" w:h="238" w:hRule="exact" w:wrap="auto" w:vAnchor="page" w:hAnchor="page" w:x="969" w:y="10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14.3. Transportgefahrenklassen:</w:t>
      </w:r>
    </w:p>
    <w:p w14:paraId="41DDD2A2" w14:textId="77777777" w:rsidR="00000000" w:rsidRDefault="00BA2DC2">
      <w:pPr>
        <w:framePr w:w="6562" w:h="232" w:hRule="exact" w:wrap="auto" w:vAnchor="page" w:hAnchor="page" w:x="4494" w:y="10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75E66930" w14:textId="77777777" w:rsidR="00000000" w:rsidRDefault="00BA2DC2">
      <w:pPr>
        <w:framePr w:w="3397" w:h="238" w:hRule="exact" w:wrap="auto" w:vAnchor="page" w:hAnchor="page" w:x="969" w:y="10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14.4. Verpackungsgruppe:</w:t>
      </w:r>
    </w:p>
    <w:p w14:paraId="235E5C90" w14:textId="77777777" w:rsidR="00000000" w:rsidRDefault="00BA2DC2">
      <w:pPr>
        <w:framePr w:w="6562" w:h="232" w:hRule="exact" w:wrap="auto" w:vAnchor="page" w:hAnchor="page" w:x="4494" w:y="10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7611B92E" w14:textId="77777777" w:rsidR="00000000" w:rsidRDefault="00BA2DC2">
      <w:pPr>
        <w:framePr w:w="10350" w:h="238" w:hRule="exact" w:wrap="auto" w:vAnchor="page" w:hAnchor="page" w:x="706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Seeschiffstransport (IMDG)</w:t>
      </w:r>
    </w:p>
    <w:p w14:paraId="20FA14BF" w14:textId="77777777" w:rsidR="00000000" w:rsidRDefault="00BA2DC2">
      <w:pPr>
        <w:framePr w:w="3397" w:h="238" w:hRule="exact" w:wrap="auto" w:vAnchor="page" w:hAnchor="page" w:x="969" w:y="11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14.1. UN-Nummer:</w:t>
      </w:r>
    </w:p>
    <w:p w14:paraId="34FAA0C1" w14:textId="77777777" w:rsidR="00000000" w:rsidRDefault="00BA2DC2">
      <w:pPr>
        <w:framePr w:w="6562" w:h="228" w:hRule="exact" w:wrap="auto" w:vAnchor="page" w:hAnchor="page" w:x="4494" w:y="11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0DF5DCE4" w14:textId="77777777" w:rsidR="00000000" w:rsidRDefault="00BA2DC2">
      <w:pPr>
        <w:framePr w:w="6562" w:h="238" w:hRule="exact" w:wrap="auto" w:vAnchor="page" w:hAnchor="page" w:x="4494" w:y="11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2C27C2F6" w14:textId="77777777" w:rsidR="00000000" w:rsidRDefault="00BA2DC2">
      <w:pPr>
        <w:framePr w:w="3397" w:h="476" w:hRule="exact" w:wrap="auto" w:vAnchor="page" w:hAnchor="page" w:x="969" w:y="11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14.2. Ordnungsgem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äß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e UN-Versandbezeichnung:</w:t>
      </w:r>
    </w:p>
    <w:p w14:paraId="0C6F30AF" w14:textId="77777777" w:rsidR="00000000" w:rsidRDefault="00BA2DC2">
      <w:pPr>
        <w:framePr w:w="3397" w:h="238" w:hRule="exact" w:wrap="auto" w:vAnchor="page" w:hAnchor="page" w:x="969" w:y="11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14.3. Transportgefahrenklassen:</w:t>
      </w:r>
    </w:p>
    <w:p w14:paraId="20AB70D5" w14:textId="77777777" w:rsidR="00000000" w:rsidRDefault="00BA2DC2">
      <w:pPr>
        <w:framePr w:w="6562" w:h="238" w:hRule="exact" w:wrap="auto" w:vAnchor="page" w:hAnchor="page" w:x="4494" w:y="11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6C146B40" w14:textId="77777777" w:rsidR="00000000" w:rsidRDefault="00BA2DC2">
      <w:pPr>
        <w:framePr w:w="3397" w:h="238" w:hRule="exact" w:wrap="auto" w:vAnchor="page" w:hAnchor="page" w:x="969" w:y="12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14.4. Verpackungsgruppe:</w:t>
      </w:r>
    </w:p>
    <w:p w14:paraId="66636837" w14:textId="77777777" w:rsidR="00000000" w:rsidRDefault="00BA2DC2">
      <w:pPr>
        <w:framePr w:w="6562" w:h="238" w:hRule="exact" w:wrap="auto" w:vAnchor="page" w:hAnchor="page" w:x="4494" w:y="12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0EA1EA76" w14:textId="77777777" w:rsidR="00000000" w:rsidRDefault="00BA2DC2">
      <w:pPr>
        <w:framePr w:w="10350" w:h="238" w:hRule="exact" w:wrap="auto" w:vAnchor="page" w:hAnchor="page" w:x="706" w:y="12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Lufttransport (ICAO-TI/IATA-DGR)</w:t>
      </w:r>
    </w:p>
    <w:p w14:paraId="74AC7A98" w14:textId="77777777" w:rsidR="00000000" w:rsidRDefault="00BA2DC2">
      <w:pPr>
        <w:framePr w:w="3397" w:h="238" w:hRule="exact" w:wrap="auto" w:vAnchor="page" w:hAnchor="page" w:x="969" w:y="1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14.1. UN-Nummer:</w:t>
      </w:r>
    </w:p>
    <w:p w14:paraId="17E80F3C" w14:textId="77777777" w:rsidR="00000000" w:rsidRDefault="00BA2DC2">
      <w:pPr>
        <w:framePr w:w="6562" w:h="228" w:hRule="exact" w:wrap="auto" w:vAnchor="page" w:hAnchor="page" w:x="4494" w:y="1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3C9D2792" w14:textId="77777777" w:rsidR="00000000" w:rsidRDefault="00BA2DC2">
      <w:pPr>
        <w:framePr w:w="6562" w:h="238" w:hRule="exact" w:wrap="auto" w:vAnchor="page" w:hAnchor="page" w:x="4494" w:y="13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7403DD69" w14:textId="77777777" w:rsidR="00000000" w:rsidRDefault="00BA2DC2">
      <w:pPr>
        <w:framePr w:w="3397" w:h="476" w:hRule="exact" w:wrap="auto" w:vAnchor="page" w:hAnchor="page" w:x="969" w:y="13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14.2. Ordnungsgem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äß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e UN-Versandbezeichnung:</w:t>
      </w:r>
    </w:p>
    <w:p w14:paraId="5351E906" w14:textId="77777777" w:rsidR="00000000" w:rsidRDefault="00BA2DC2">
      <w:pPr>
        <w:framePr w:w="6562" w:h="238" w:hRule="exact" w:wrap="auto" w:vAnchor="page" w:hAnchor="page" w:x="4494" w:y="1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086569F8" w14:textId="77777777" w:rsidR="00000000" w:rsidRDefault="00BA2DC2">
      <w:pPr>
        <w:framePr w:w="3397" w:h="238" w:hRule="exact" w:wrap="auto" w:vAnchor="page" w:hAnchor="page" w:x="969" w:y="1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 xml:space="preserve">14.3. 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Transportgefahrenklassen:</w:t>
      </w:r>
    </w:p>
    <w:p w14:paraId="359EF9F4" w14:textId="77777777" w:rsidR="00000000" w:rsidRDefault="00BA2DC2">
      <w:pPr>
        <w:framePr w:w="6562" w:h="238" w:hRule="exact" w:wrap="auto" w:vAnchor="page" w:hAnchor="page" w:x="4494" w:y="13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Kein Gefahrgut im Sinne dieser Transportvorschriften.</w:t>
      </w:r>
    </w:p>
    <w:p w14:paraId="2EE7DB96" w14:textId="77777777" w:rsidR="00000000" w:rsidRDefault="00BA2DC2">
      <w:pPr>
        <w:framePr w:w="3397" w:h="238" w:hRule="exact" w:wrap="auto" w:vAnchor="page" w:hAnchor="page" w:x="969" w:y="13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14.4. Verpackungsgruppe:</w:t>
      </w:r>
    </w:p>
    <w:p w14:paraId="0FDFCA15" w14:textId="77777777" w:rsidR="00000000" w:rsidRDefault="00BA2DC2">
      <w:pPr>
        <w:framePr w:w="10350" w:h="238" w:hRule="exact" w:wrap="auto" w:vAnchor="page" w:hAnchor="page" w:x="706" w:y="14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14.5. Umweltgefahren</w:t>
      </w:r>
    </w:p>
    <w:p w14:paraId="17585123" w14:textId="77777777" w:rsidR="00000000" w:rsidRDefault="00BA2DC2">
      <w:pPr>
        <w:framePr w:w="6562" w:h="232" w:hRule="exact" w:wrap="auto" w:vAnchor="page" w:hAnchor="page" w:x="4494" w:y="14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Nein</w:t>
      </w:r>
    </w:p>
    <w:p w14:paraId="322D6676" w14:textId="77777777" w:rsidR="00000000" w:rsidRDefault="00BA2DC2">
      <w:pPr>
        <w:framePr w:w="3397" w:h="228" w:hRule="exact" w:wrap="auto" w:vAnchor="page" w:hAnchor="page" w:x="969" w:y="14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UMWELTGEF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HRDEND: </w:t>
      </w:r>
    </w:p>
    <w:p w14:paraId="12C07FEE" w14:textId="77777777" w:rsidR="00000000" w:rsidRDefault="00BA2DC2">
      <w:pPr>
        <w:framePr w:w="10350" w:h="238" w:hRule="exact" w:wrap="auto" w:vAnchor="page" w:hAnchor="page" w:x="706" w:y="14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14.6. Besondere Vorsichtsma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ß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nahmen f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ü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r den Verwender</w:t>
      </w:r>
    </w:p>
    <w:p w14:paraId="7DF896BD" w14:textId="77777777" w:rsidR="00000000" w:rsidRDefault="00BA2DC2">
      <w:pPr>
        <w:framePr w:w="9787" w:h="228" w:hRule="exact" w:wrap="auto" w:vAnchor="page" w:hAnchor="page" w:x="1269" w:y="15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Siehe Abschnitt 6-8</w:t>
      </w:r>
    </w:p>
    <w:p w14:paraId="44BBC33A" w14:textId="77777777" w:rsidR="00000000" w:rsidRDefault="00BA2DC2">
      <w:pPr>
        <w:framePr w:w="3417" w:h="210" w:hRule="exact" w:wrap="auto" w:vAnchor="page" w:hAnchor="page" w:x="763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Druckdatum: 05.01.2021</w:t>
      </w:r>
    </w:p>
    <w:p w14:paraId="723D5791" w14:textId="77777777" w:rsidR="00000000" w:rsidRDefault="00BA2DC2">
      <w:pPr>
        <w:framePr w:w="2272" w:h="210" w:hRule="exact" w:wrap="auto" w:vAnchor="page" w:hAnchor="page" w:x="482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 - DE</w:t>
      </w:r>
    </w:p>
    <w:p w14:paraId="36554B2A" w14:textId="77777777" w:rsidR="00000000" w:rsidRDefault="00BA2DC2">
      <w:pPr>
        <w:framePr w:w="2545" w:h="210" w:hRule="exact" w:wrap="auto" w:vAnchor="page" w:hAnchor="page" w:x="571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Revisions-Nr.: 3,0</w:t>
      </w:r>
    </w:p>
    <w:p w14:paraId="01315CE8" w14:textId="77777777" w:rsidR="00000000" w:rsidRDefault="00BA2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899" w:h="16841"/>
          <w:pgMar w:top="851" w:right="284" w:bottom="1021" w:left="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5DC5F12B" w14:textId="77777777" w:rsidR="00000000" w:rsidRDefault="00BA2DC2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20F067E5">
          <v:rect id="_x0000_s1164" style="position:absolute;left:0;text-align:left;margin-left:28.5pt;margin-top:94.3pt;width:539.6pt;height:38.35pt;z-index:-251516928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41CE7656">
          <v:rect id="_x0000_s1165" style="position:absolute;left:0;text-align:left;margin-left:28.2pt;margin-top:169.6pt;width:539.6pt;height:17.6pt;z-index:-251515904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289E9949">
          <v:rect id="_x0000_s1166" style="position:absolute;left:0;text-align:left;margin-left:28.2pt;margin-top:496.15pt;width:539.6pt;height:17.6pt;z-index:-251514880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676B4967">
          <v:line id="_x0000_s1167" style="position:absolute;left:0;text-align:left;z-index:-251513856;mso-position-horizontal-relative:page;mso-position-vertical-relative:page" from="28.3pt,777.65pt" to="567.85pt,777.6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9"/>
          <w:szCs w:val="24"/>
        </w:rPr>
        <w:t>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</w:t>
      </w:r>
    </w:p>
    <w:p w14:paraId="0DC1E401" w14:textId="77777777" w:rsidR="00000000" w:rsidRDefault="00BA2DC2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19EBE3FD">
          <v:shape id="_x0000_s1168" type="#_x0000_t75" style="position:absolute;left:0;text-align:left;margin-left:138.55pt;margin-top:522.6pt;width:53.3pt;height:51.75pt;z-index:-251512832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5"/>
          <w:szCs w:val="24"/>
        </w:rPr>
        <w:t>Sicherheitsdatenblatt</w:t>
      </w:r>
    </w:p>
    <w:p w14:paraId="6254B016" w14:textId="77777777" w:rsidR="00000000" w:rsidRDefault="00BA2DC2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65F41EE5" w14:textId="5104668E" w:rsidR="00000000" w:rsidRDefault="00BA2DC2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CYANACRYLAT-KLEBSTOFFE</w:t>
      </w:r>
    </w:p>
    <w:p w14:paraId="61522E67" w14:textId="77777777" w:rsidR="00000000" w:rsidRDefault="00BA2DC2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berarbeitet am: 05.01.2021 </w:t>
      </w:r>
    </w:p>
    <w:p w14:paraId="28CAFEE2" w14:textId="30CC7E5C" w:rsidR="00000000" w:rsidRDefault="00BA2DC2" w:rsidP="00BA2DC2">
      <w:pPr>
        <w:framePr w:h="227" w:hRule="exact" w:wrap="around" w:vAnchor="page" w:hAnchor="page" w:x="4339" w:y="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Materialnummer: Siehe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Prouktidentifikator</w:t>
      </w:r>
      <w:proofErr w:type="spellEnd"/>
    </w:p>
    <w:p w14:paraId="0EA0F94C" w14:textId="77777777" w:rsidR="00000000" w:rsidRDefault="00BA2DC2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Seite 9 von 11</w:t>
      </w:r>
    </w:p>
    <w:p w14:paraId="5088A03D" w14:textId="77777777" w:rsidR="00000000" w:rsidRDefault="00BA2DC2">
      <w:pPr>
        <w:framePr w:w="10350" w:h="238" w:hRule="exact" w:wrap="auto" w:vAnchor="page" w:hAnchor="page" w:x="706" w:y="2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14.7. Massengutbef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ö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rderung gem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äß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 xml:space="preserve"> Anhang II des MARPOL-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Ü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bereinkommens und gem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äß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 xml:space="preserve"> IBC-Code</w:t>
      </w:r>
    </w:p>
    <w:p w14:paraId="247836E1" w14:textId="77777777" w:rsidR="00000000" w:rsidRDefault="00BA2DC2">
      <w:pPr>
        <w:framePr w:w="9787" w:h="228" w:hRule="exact" w:wrap="auto" w:vAnchor="page" w:hAnchor="page" w:x="1269" w:y="3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relevant</w:t>
      </w:r>
    </w:p>
    <w:p w14:paraId="32DE0CBD" w14:textId="77777777" w:rsidR="00000000" w:rsidRDefault="00BA2DC2">
      <w:pPr>
        <w:framePr w:w="10583" w:h="263" w:hRule="exact" w:wrap="auto" w:vAnchor="page" w:hAnchor="page" w:x="706" w:y="3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15: Rechtsvorschriften</w:t>
      </w:r>
    </w:p>
    <w:p w14:paraId="0B9B6E94" w14:textId="77777777" w:rsidR="00000000" w:rsidRDefault="00BA2DC2">
      <w:pPr>
        <w:framePr w:w="10350" w:h="476" w:hRule="exact" w:wrap="auto" w:vAnchor="page" w:hAnchor="page" w:x="706" w:y="3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15.1. Vorschriften zu Sicherheit, Gesundheits- und Umweltschutz/spezifische Rechtsvorschriften f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ü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 xml:space="preserve">r den </w:t>
      </w:r>
      <w:r>
        <w:rPr>
          <w:rFonts w:ascii="Arial" w:hAnsi="Arial" w:cs="Arial"/>
          <w:b/>
          <w:color w:val="000000"/>
          <w:sz w:val="19"/>
          <w:szCs w:val="24"/>
          <w:u w:val="single"/>
        </w:rPr>
        <w:t>Stoff oder das Gemisch</w:t>
      </w:r>
    </w:p>
    <w:p w14:paraId="64EDD4EB" w14:textId="77777777" w:rsidR="00000000" w:rsidRDefault="00BA2DC2">
      <w:pPr>
        <w:framePr w:w="10087" w:h="238" w:hRule="exact" w:wrap="auto" w:vAnchor="page" w:hAnchor="page" w:x="969" w:y="4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EU-Vorschriften</w:t>
      </w:r>
    </w:p>
    <w:p w14:paraId="130E1B35" w14:textId="77777777" w:rsidR="00000000" w:rsidRDefault="00BA2DC2">
      <w:pPr>
        <w:framePr w:w="10087" w:h="228" w:hRule="exact" w:wrap="auto" w:vAnchor="page" w:hAnchor="page" w:x="969" w:y="4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Verwendungsbeschr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nkungen (REACH, Anhang XVII):</w:t>
      </w:r>
    </w:p>
    <w:p w14:paraId="1F367FF2" w14:textId="77777777" w:rsidR="00000000" w:rsidRDefault="00BA2DC2">
      <w:pPr>
        <w:framePr w:w="9787" w:h="228" w:hRule="exact" w:wrap="auto" w:vAnchor="page" w:hAnchor="page" w:x="1269" w:y="4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Eintrag 3</w:t>
      </w:r>
    </w:p>
    <w:p w14:paraId="08D72987" w14:textId="77777777" w:rsidR="00000000" w:rsidRDefault="00BA2DC2">
      <w:pPr>
        <w:framePr w:w="6562" w:h="228" w:hRule="exact" w:wrap="auto" w:vAnchor="page" w:hAnchor="page" w:x="4494" w:y="5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Es liegen keine Informationen vor.</w:t>
      </w:r>
    </w:p>
    <w:p w14:paraId="4160E5E0" w14:textId="77777777" w:rsidR="00000000" w:rsidRDefault="00BA2DC2">
      <w:pPr>
        <w:framePr w:w="3397" w:h="456" w:hRule="exact" w:wrap="auto" w:vAnchor="page" w:hAnchor="page" w:x="969" w:y="5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Angaben zur IE-Richtlinie 2010/75/EU (VOC):</w:t>
      </w:r>
    </w:p>
    <w:p w14:paraId="3D5FA74E" w14:textId="77777777" w:rsidR="00000000" w:rsidRDefault="00BA2DC2">
      <w:pPr>
        <w:framePr w:w="6562" w:h="228" w:hRule="exact" w:wrap="auto" w:vAnchor="page" w:hAnchor="page" w:x="4494" w:y="5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Es liegen keine Informationen vor.</w:t>
      </w:r>
    </w:p>
    <w:p w14:paraId="19A22884" w14:textId="77777777" w:rsidR="00000000" w:rsidRDefault="00BA2DC2">
      <w:pPr>
        <w:framePr w:w="3397" w:h="456" w:hRule="exact" w:wrap="auto" w:vAnchor="page" w:hAnchor="page" w:x="969" w:y="5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Angaben zur VOC-Richtlinie 2004/42/EG:</w:t>
      </w:r>
    </w:p>
    <w:p w14:paraId="7CF906DF" w14:textId="77777777" w:rsidR="00000000" w:rsidRDefault="00BA2DC2">
      <w:pPr>
        <w:framePr w:w="3397" w:h="456" w:hRule="exact" w:wrap="auto" w:vAnchor="page" w:hAnchor="page" w:x="969" w:y="6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Angaben zur SEVESO III-Richtlinie 2012/18/EU:</w:t>
      </w:r>
    </w:p>
    <w:p w14:paraId="78899EAE" w14:textId="77777777" w:rsidR="00000000" w:rsidRDefault="00BA2DC2">
      <w:pPr>
        <w:framePr w:w="6562" w:h="228" w:hRule="exact" w:wrap="auto" w:vAnchor="page" w:hAnchor="page" w:x="4494" w:y="6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Unterliegt nicht der SEVESO III-Richtlinie</w:t>
      </w:r>
    </w:p>
    <w:p w14:paraId="52997B36" w14:textId="77777777" w:rsidR="00000000" w:rsidRDefault="00BA2DC2">
      <w:pPr>
        <w:framePr w:w="10087" w:h="238" w:hRule="exact" w:wrap="auto" w:vAnchor="page" w:hAnchor="page" w:x="969" w:y="6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Zus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tzliche Hinweise</w:t>
      </w:r>
    </w:p>
    <w:p w14:paraId="6518A626" w14:textId="77777777" w:rsidR="00000000" w:rsidRDefault="00BA2DC2">
      <w:pPr>
        <w:framePr w:w="9787" w:h="684" w:hRule="exact" w:wrap="auto" w:vAnchor="page" w:hAnchor="page" w:x="1269" w:y="6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Sicherheitsdatenblatt 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 (ge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ndert durch Verordnung (EU) Nr. 2020/878)</w:t>
      </w:r>
    </w:p>
    <w:p w14:paraId="7DAAF058" w14:textId="77777777" w:rsidR="00000000" w:rsidRDefault="00BA2DC2">
      <w:pPr>
        <w:framePr w:w="9787" w:h="684" w:hRule="exact" w:wrap="auto" w:vAnchor="page" w:hAnchor="page" w:x="1269" w:y="6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Das Gemisch ist als 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hrlich eingestuft im Sinne der Verordnung (EG) Nr. 1272/2008 [CLP]. </w:t>
      </w:r>
    </w:p>
    <w:p w14:paraId="21D3596E" w14:textId="77777777" w:rsidR="00000000" w:rsidRDefault="00BA2DC2">
      <w:pPr>
        <w:framePr w:w="9787" w:h="684" w:hRule="exact" w:wrap="auto" w:vAnchor="page" w:hAnchor="page" w:x="1269" w:y="6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REACH 1907/2006 Anhang XVII, Nr. (Gemisch): 3</w:t>
      </w:r>
    </w:p>
    <w:p w14:paraId="441A955F" w14:textId="77777777" w:rsidR="00000000" w:rsidRDefault="00BA2DC2">
      <w:pPr>
        <w:framePr w:w="10087" w:h="238" w:hRule="exact" w:wrap="auto" w:vAnchor="page" w:hAnchor="page" w:x="969" w:y="7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Nationale Vorschriften</w:t>
      </w:r>
    </w:p>
    <w:p w14:paraId="4AE13122" w14:textId="77777777" w:rsidR="00000000" w:rsidRDefault="00BA2DC2">
      <w:pPr>
        <w:framePr w:w="6562" w:h="456" w:hRule="exact" w:wrap="auto" w:vAnchor="page" w:hAnchor="page" w:x="4494" w:y="8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5.2.5: Organische Stoffe, angegeben als Gesamtkohlenstoff bei m &gt;= 0.50 kg/h: Konz. 50 mg/m</w:t>
      </w:r>
      <w:r>
        <w:rPr>
          <w:rFonts w:ascii="Arial" w:hAnsi="Arial" w:cs="Arial"/>
          <w:color w:val="000000"/>
          <w:sz w:val="19"/>
          <w:szCs w:val="24"/>
        </w:rPr>
        <w:t>³</w:t>
      </w:r>
    </w:p>
    <w:p w14:paraId="3C26B41A" w14:textId="77777777" w:rsidR="00000000" w:rsidRDefault="00BA2DC2">
      <w:pPr>
        <w:framePr w:w="3397" w:h="228" w:hRule="exact" w:wrap="auto" w:vAnchor="page" w:hAnchor="page" w:x="969" w:y="8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</w:t>
      </w:r>
      <w:r>
        <w:rPr>
          <w:rFonts w:ascii="Arial" w:hAnsi="Arial" w:cs="Arial"/>
          <w:color w:val="000000"/>
          <w:sz w:val="19"/>
          <w:szCs w:val="24"/>
        </w:rPr>
        <w:t>echnische Anleitung Luft I:</w:t>
      </w:r>
    </w:p>
    <w:p w14:paraId="33D81F9D" w14:textId="77777777" w:rsidR="00000000" w:rsidRDefault="00BA2DC2">
      <w:pPr>
        <w:framePr w:w="6562" w:h="228" w:hRule="exact" w:wrap="auto" w:vAnchor="page" w:hAnchor="page" w:x="4494" w:y="8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nicht bestimmt</w:t>
      </w:r>
    </w:p>
    <w:p w14:paraId="05419F88" w14:textId="77777777" w:rsidR="00000000" w:rsidRDefault="00BA2DC2">
      <w:pPr>
        <w:framePr w:w="3097" w:h="228" w:hRule="exact" w:wrap="auto" w:vAnchor="page" w:hAnchor="page" w:x="1269" w:y="8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Anteil:</w:t>
      </w:r>
    </w:p>
    <w:p w14:paraId="4191E18C" w14:textId="77777777" w:rsidR="00000000" w:rsidRDefault="00BA2DC2">
      <w:pPr>
        <w:framePr w:w="6562" w:h="228" w:hRule="exact" w:wrap="auto" w:vAnchor="page" w:hAnchor="page" w:x="4494" w:y="8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1 - schwach wassergef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hrdend</w:t>
      </w:r>
    </w:p>
    <w:p w14:paraId="14869A18" w14:textId="77777777" w:rsidR="00000000" w:rsidRDefault="00BA2DC2">
      <w:pPr>
        <w:framePr w:w="3397" w:h="228" w:hRule="exact" w:wrap="auto" w:vAnchor="page" w:hAnchor="page" w:x="969" w:y="8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Wassergef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hrdungsklasse:</w:t>
      </w:r>
    </w:p>
    <w:p w14:paraId="0AD24338" w14:textId="77777777" w:rsidR="00000000" w:rsidRDefault="00BA2DC2">
      <w:pPr>
        <w:framePr w:w="6562" w:h="228" w:hRule="exact" w:wrap="auto" w:vAnchor="page" w:hAnchor="page" w:x="4494" w:y="8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Einstufung von Gemischen 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Anlage 1, Nr. 5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AwSV</w:t>
      </w:r>
      <w:proofErr w:type="spellEnd"/>
    </w:p>
    <w:p w14:paraId="3F696D2C" w14:textId="77777777" w:rsidR="00000000" w:rsidRDefault="00BA2DC2">
      <w:pPr>
        <w:framePr w:w="3097" w:h="228" w:hRule="exact" w:wrap="auto" w:vAnchor="page" w:hAnchor="page" w:x="1269" w:y="8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Status:</w:t>
      </w:r>
    </w:p>
    <w:p w14:paraId="4A8E02CE" w14:textId="77777777" w:rsidR="00000000" w:rsidRDefault="00BA2DC2">
      <w:pPr>
        <w:framePr w:w="10350" w:h="255" w:hRule="exact" w:wrap="auto" w:vAnchor="page" w:hAnchor="page" w:x="706" w:y="9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  <w:u w:val="single"/>
        </w:rPr>
        <w:t>15.2. Stoffsicherheitsbeurteilung</w:t>
      </w:r>
    </w:p>
    <w:p w14:paraId="450E8029" w14:textId="77777777" w:rsidR="00000000" w:rsidRDefault="00BA2DC2">
      <w:pPr>
        <w:framePr w:w="9787" w:h="232" w:hRule="exact" w:wrap="auto" w:vAnchor="page" w:hAnchor="page" w:x="1269" w:y="9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Stoffsicherheitsbeurteilungen 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r Stoffe in dieser Mischung wurden nicht durchgef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hrt.</w:t>
      </w:r>
    </w:p>
    <w:p w14:paraId="5857913D" w14:textId="77777777" w:rsidR="00000000" w:rsidRDefault="00BA2DC2">
      <w:pPr>
        <w:framePr w:w="10583" w:h="263" w:hRule="exact" w:wrap="auto" w:vAnchor="page" w:hAnchor="page" w:x="706" w:y="9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ABSCHNITT 16: Sonstige Angaben</w:t>
      </w:r>
    </w:p>
    <w:p w14:paraId="326BC407" w14:textId="77777777" w:rsidR="00000000" w:rsidRDefault="00BA2DC2">
      <w:pPr>
        <w:framePr w:w="10087" w:h="238" w:hRule="exact" w:wrap="auto" w:vAnchor="page" w:hAnchor="page" w:x="969" w:y="10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nderungen</w:t>
      </w:r>
    </w:p>
    <w:p w14:paraId="6B4C057A" w14:textId="77777777" w:rsidR="00000000" w:rsidRDefault="00BA2DC2">
      <w:pPr>
        <w:framePr w:w="9787" w:h="684" w:hRule="exact" w:wrap="auto" w:vAnchor="page" w:hAnchor="page" w:x="1269" w:y="10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Rev. 1,00; 19.02.2015, Neuerstellung</w:t>
      </w:r>
    </w:p>
    <w:p w14:paraId="5E7AF75B" w14:textId="77777777" w:rsidR="00000000" w:rsidRDefault="00BA2DC2">
      <w:pPr>
        <w:framePr w:w="9787" w:h="684" w:hRule="exact" w:wrap="auto" w:vAnchor="page" w:hAnchor="page" w:x="1269" w:y="10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Rev. 2,00; 11.09.2018; 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nderungen in Kapitel: 1-16 </w:t>
      </w:r>
    </w:p>
    <w:p w14:paraId="2E703667" w14:textId="77777777" w:rsidR="00000000" w:rsidRDefault="00BA2DC2">
      <w:pPr>
        <w:framePr w:w="9787" w:h="684" w:hRule="exact" w:wrap="auto" w:vAnchor="page" w:hAnchor="page" w:x="1269" w:y="10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Rev. 3,00; 05.01.2021; 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nderungen in Kapitel: 1, 16</w:t>
      </w:r>
    </w:p>
    <w:p w14:paraId="21E3C6D1" w14:textId="77777777" w:rsidR="00000000" w:rsidRDefault="00BA2DC2">
      <w:pPr>
        <w:framePr w:w="10087" w:h="238" w:hRule="exact" w:wrap="auto" w:vAnchor="page" w:hAnchor="page" w:x="969" w:y="1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Abk</w:t>
      </w:r>
      <w:r>
        <w:rPr>
          <w:rFonts w:ascii="Arial" w:hAnsi="Arial" w:cs="Arial"/>
          <w:b/>
          <w:color w:val="000000"/>
          <w:sz w:val="19"/>
          <w:szCs w:val="24"/>
        </w:rPr>
        <w:t>ü</w:t>
      </w:r>
      <w:r>
        <w:rPr>
          <w:rFonts w:ascii="Arial" w:hAnsi="Arial" w:cs="Arial"/>
          <w:b/>
          <w:color w:val="000000"/>
          <w:sz w:val="19"/>
          <w:szCs w:val="24"/>
        </w:rPr>
        <w:t>rzungen und Akronyme</w:t>
      </w:r>
    </w:p>
    <w:p w14:paraId="3A4EF8A6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ADR: Accord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europ</w:t>
      </w:r>
      <w:r>
        <w:rPr>
          <w:rFonts w:ascii="Arial" w:hAnsi="Arial" w:cs="Arial"/>
          <w:color w:val="000000"/>
          <w:sz w:val="19"/>
          <w:szCs w:val="24"/>
        </w:rPr>
        <w:t>é</w:t>
      </w:r>
      <w:r>
        <w:rPr>
          <w:rFonts w:ascii="Arial" w:hAnsi="Arial" w:cs="Arial"/>
          <w:color w:val="000000"/>
          <w:sz w:val="19"/>
          <w:szCs w:val="24"/>
        </w:rPr>
        <w:t>en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sur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transport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des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marchandises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dangereuses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par Route (Europ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 xml:space="preserve">isches 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bereinkommen 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ber die internationale Bef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rderung 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hrlicher G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ter auf der Stra</w:t>
      </w:r>
      <w:r>
        <w:rPr>
          <w:rFonts w:ascii="Arial" w:hAnsi="Arial" w:cs="Arial"/>
          <w:color w:val="000000"/>
          <w:sz w:val="19"/>
          <w:szCs w:val="24"/>
        </w:rPr>
        <w:t>ß</w:t>
      </w:r>
      <w:r>
        <w:rPr>
          <w:rFonts w:ascii="Arial" w:hAnsi="Arial" w:cs="Arial"/>
          <w:color w:val="000000"/>
          <w:sz w:val="19"/>
          <w:szCs w:val="24"/>
        </w:rPr>
        <w:t xml:space="preserve">e) </w:t>
      </w:r>
    </w:p>
    <w:p w14:paraId="02A5BF0B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AwSV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: </w:t>
      </w:r>
      <w:r>
        <w:rPr>
          <w:rFonts w:ascii="Arial" w:hAnsi="Arial" w:cs="Arial"/>
          <w:color w:val="000000"/>
          <w:sz w:val="19"/>
          <w:szCs w:val="24"/>
        </w:rPr>
        <w:t xml:space="preserve">Verordnung 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ber Anlagen zum Umgang mit wassergef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hrdenden Stoffen</w:t>
      </w:r>
    </w:p>
    <w:p w14:paraId="2B9EA818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AGW:  Arbeitsplatzgrenzwert </w:t>
      </w:r>
    </w:p>
    <w:p w14:paraId="00A362D0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AVV: Abfallverzeichnisverordnung</w:t>
      </w:r>
    </w:p>
    <w:p w14:paraId="171271A0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CAS Chemical Abstracts Service</w:t>
      </w:r>
    </w:p>
    <w:p w14:paraId="399DB31C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CLP: Classification,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Labelling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and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Packaging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of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substances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and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mixtures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</w:p>
    <w:p w14:paraId="71ED100C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DNEL: 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Derived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No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Effect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Level</w:t>
      </w:r>
    </w:p>
    <w:p w14:paraId="2E8DA0D5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d: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day</w:t>
      </w:r>
      <w:proofErr w:type="spellEnd"/>
      <w:r>
        <w:rPr>
          <w:rFonts w:ascii="Arial" w:hAnsi="Arial" w:cs="Arial"/>
          <w:color w:val="000000"/>
          <w:sz w:val="19"/>
          <w:szCs w:val="24"/>
        </w:rPr>
        <w:t>(s)</w:t>
      </w:r>
    </w:p>
    <w:p w14:paraId="0A5FEA9E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EAKV: Europ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isches Abfallverzeichnis 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Entwurf Abfallverzeichnisverordnung</w:t>
      </w:r>
    </w:p>
    <w:p w14:paraId="1CB85DB5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EINECS: European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INventory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of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Existing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Commercial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chemical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Substances</w:t>
      </w:r>
      <w:proofErr w:type="spellEnd"/>
    </w:p>
    <w:p w14:paraId="67EFA5F8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ELINCS: Europe</w:t>
      </w:r>
      <w:r>
        <w:rPr>
          <w:rFonts w:ascii="Arial" w:hAnsi="Arial" w:cs="Arial"/>
          <w:color w:val="000000"/>
          <w:sz w:val="19"/>
          <w:szCs w:val="24"/>
        </w:rPr>
        <w:t xml:space="preserve">an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LIst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of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Notified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Chemical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Substances</w:t>
      </w:r>
      <w:proofErr w:type="spellEnd"/>
    </w:p>
    <w:p w14:paraId="6FBF044A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ECHA: European Chemicals Agency</w:t>
      </w:r>
    </w:p>
    <w:p w14:paraId="0E148BFD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EWC: European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Waste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Catalogue</w:t>
      </w:r>
    </w:p>
    <w:p w14:paraId="454B1B30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IARC: INTERNATIONAL AGENCY FOR RESEARCH ON CANCER</w:t>
      </w:r>
    </w:p>
    <w:p w14:paraId="6D5ED5B4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IMDG: International Maritime Code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Dangerous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Goods</w:t>
      </w:r>
      <w:proofErr w:type="spellEnd"/>
    </w:p>
    <w:p w14:paraId="6A394F5A" w14:textId="77777777" w:rsidR="00000000" w:rsidRDefault="00BA2DC2">
      <w:pPr>
        <w:framePr w:w="9787" w:h="3648" w:hRule="exact" w:wrap="auto" w:vAnchor="page" w:hAnchor="page" w:x="1269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A61E5E" w14:textId="77777777" w:rsidR="00000000" w:rsidRDefault="00BA2DC2">
      <w:pPr>
        <w:framePr w:w="3417" w:h="210" w:hRule="exact" w:wrap="auto" w:vAnchor="page" w:hAnchor="page" w:x="763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Druckdatum: 05.01.2021</w:t>
      </w:r>
    </w:p>
    <w:p w14:paraId="06E7BA7E" w14:textId="77777777" w:rsidR="00000000" w:rsidRDefault="00BA2DC2">
      <w:pPr>
        <w:framePr w:w="2272" w:h="210" w:hRule="exact" w:wrap="auto" w:vAnchor="page" w:hAnchor="page" w:x="482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 - DE</w:t>
      </w:r>
    </w:p>
    <w:p w14:paraId="02EA2C0C" w14:textId="77777777" w:rsidR="00000000" w:rsidRDefault="00BA2DC2">
      <w:pPr>
        <w:framePr w:w="2545" w:h="210" w:hRule="exact" w:wrap="auto" w:vAnchor="page" w:hAnchor="page" w:x="571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Revisions-Nr.: 3,0</w:t>
      </w:r>
    </w:p>
    <w:p w14:paraId="6CA88BA5" w14:textId="77777777" w:rsidR="00000000" w:rsidRDefault="00BA2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899" w:h="16841"/>
          <w:pgMar w:top="851" w:right="284" w:bottom="1021" w:left="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19021722" w14:textId="77777777" w:rsidR="00000000" w:rsidRDefault="00BA2DC2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09962626">
          <v:rect id="_x0000_s1169" style="position:absolute;left:0;text-align:left;margin-left:28.5pt;margin-top:94.3pt;width:539.6pt;height:38.35pt;z-index:-251511808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60422CFC">
          <v:line id="_x0000_s1170" style="position:absolute;left:0;text-align:left;z-index:-251510784;mso-position-horizontal-relative:page;mso-position-vertical-relative:page" from="28.3pt,777.65pt" to="567.85pt,777.6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9"/>
          <w:szCs w:val="24"/>
        </w:rPr>
        <w:t>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</w:t>
      </w:r>
    </w:p>
    <w:p w14:paraId="003E23D6" w14:textId="77777777" w:rsidR="00000000" w:rsidRDefault="00BA2DC2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65C4ADB1">
          <v:shape id="_x0000_s1171" type="#_x0000_t75" style="position:absolute;left:0;text-align:left;margin-left:138.55pt;margin-top:522.6pt;width:53.3pt;height:51.75pt;z-index:-251509760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5"/>
          <w:szCs w:val="24"/>
        </w:rPr>
        <w:t>Sicherheitsdatenblatt</w:t>
      </w:r>
    </w:p>
    <w:p w14:paraId="6AF169DC" w14:textId="77777777" w:rsidR="00000000" w:rsidRDefault="00BA2DC2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4A7701B4" w14:textId="7DF75115" w:rsidR="00000000" w:rsidRDefault="00BA2DC2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CYANACRYLAT-KLEBSTOFFE</w:t>
      </w:r>
    </w:p>
    <w:p w14:paraId="52892417" w14:textId="77777777" w:rsidR="00000000" w:rsidRDefault="00BA2DC2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berarbeitet am: 05.01.2021 </w:t>
      </w:r>
    </w:p>
    <w:p w14:paraId="723A6E0E" w14:textId="2FE1EB2C" w:rsidR="00000000" w:rsidRDefault="00BA2DC2" w:rsidP="00BA2DC2">
      <w:pPr>
        <w:framePr w:h="227" w:hRule="exact" w:wrap="around" w:vAnchor="page" w:hAnchor="page" w:x="4339" w:y="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Materialnummer: Siehe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Prouktidentifikator</w:t>
      </w:r>
      <w:proofErr w:type="spellEnd"/>
    </w:p>
    <w:p w14:paraId="469CF7E9" w14:textId="77777777" w:rsidR="00000000" w:rsidRDefault="00BA2DC2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Seite 10 von 11</w:t>
      </w:r>
    </w:p>
    <w:p w14:paraId="0EDF83FC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IATA: </w:t>
      </w:r>
      <w:r>
        <w:rPr>
          <w:rFonts w:ascii="Arial" w:hAnsi="Arial" w:cs="Arial"/>
          <w:color w:val="000000"/>
          <w:sz w:val="19"/>
          <w:szCs w:val="24"/>
        </w:rPr>
        <w:t xml:space="preserve">International Air Transport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Association</w:t>
      </w:r>
      <w:proofErr w:type="spellEnd"/>
    </w:p>
    <w:p w14:paraId="2FD701F6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IATA-DGR: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Dangerous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Goods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Regulations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by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"International Air Transport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Association</w:t>
      </w:r>
      <w:proofErr w:type="spellEnd"/>
      <w:r>
        <w:rPr>
          <w:rFonts w:ascii="Arial" w:hAnsi="Arial" w:cs="Arial"/>
          <w:color w:val="000000"/>
          <w:sz w:val="19"/>
          <w:szCs w:val="24"/>
        </w:rPr>
        <w:t>" (IATA)</w:t>
      </w:r>
    </w:p>
    <w:p w14:paraId="667302AC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ICAO: International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Civil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Aviation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Organization</w:t>
      </w:r>
      <w:proofErr w:type="spellEnd"/>
    </w:p>
    <w:p w14:paraId="653A6530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ICAO-TI: Technical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Instructions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by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"</w:t>
      </w:r>
      <w:r>
        <w:rPr>
          <w:rFonts w:ascii="Arial" w:hAnsi="Arial" w:cs="Arial"/>
          <w:color w:val="000000"/>
          <w:sz w:val="19"/>
          <w:szCs w:val="24"/>
        </w:rPr>
        <w:t xml:space="preserve">International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Civil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Aviation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Organization</w:t>
      </w:r>
      <w:proofErr w:type="spellEnd"/>
      <w:r>
        <w:rPr>
          <w:rFonts w:ascii="Arial" w:hAnsi="Arial" w:cs="Arial"/>
          <w:color w:val="000000"/>
          <w:sz w:val="19"/>
          <w:szCs w:val="24"/>
        </w:rPr>
        <w:t>" (ICAO)</w:t>
      </w:r>
    </w:p>
    <w:p w14:paraId="0C48C113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GHS: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Globally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Harmonized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System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of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Classification and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Labelling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of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Chemicals</w:t>
      </w:r>
    </w:p>
    <w:p w14:paraId="5E23B930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GefStoffV: Gefahrstoffverordnung (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Ordinance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on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Hazardous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Substances</w:t>
      </w:r>
      <w:proofErr w:type="spellEnd"/>
      <w:r>
        <w:rPr>
          <w:rFonts w:ascii="Arial" w:hAnsi="Arial" w:cs="Arial"/>
          <w:color w:val="000000"/>
          <w:sz w:val="19"/>
          <w:szCs w:val="24"/>
        </w:rPr>
        <w:t>, Germany)</w:t>
      </w:r>
    </w:p>
    <w:p w14:paraId="1B8444A0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h: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hour</w:t>
      </w:r>
      <w:proofErr w:type="spellEnd"/>
    </w:p>
    <w:p w14:paraId="3C496DF7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LOAEL: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Lowest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observed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adverse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effect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level</w:t>
      </w:r>
      <w:proofErr w:type="spellEnd"/>
    </w:p>
    <w:p w14:paraId="680C6D47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LOAEC: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Lowest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observed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adverse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effect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concentration</w:t>
      </w:r>
      <w:proofErr w:type="spellEnd"/>
    </w:p>
    <w:p w14:paraId="3FC920BF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LC50: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Lethal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concentration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, 50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percent</w:t>
      </w:r>
      <w:proofErr w:type="spellEnd"/>
    </w:p>
    <w:p w14:paraId="21FA2511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LD50: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Lethal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dose, 50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percent</w:t>
      </w:r>
      <w:proofErr w:type="spellEnd"/>
    </w:p>
    <w:p w14:paraId="146CC350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NOAEL: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No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observed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adverse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effect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level</w:t>
      </w:r>
      <w:proofErr w:type="spellEnd"/>
    </w:p>
    <w:p w14:paraId="2B8D8824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NOAEC: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No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observed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adverse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effect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concentration</w:t>
      </w:r>
      <w:proofErr w:type="spellEnd"/>
    </w:p>
    <w:p w14:paraId="6FAC89C4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NLP: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No-Longer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Polymers</w:t>
      </w:r>
    </w:p>
    <w:p w14:paraId="492E295A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N/A: not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applicable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</w:p>
    <w:p w14:paraId="0AF532FF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</w:t>
      </w:r>
      <w:r>
        <w:rPr>
          <w:rFonts w:ascii="Arial" w:hAnsi="Arial" w:cs="Arial"/>
          <w:color w:val="000000"/>
          <w:sz w:val="19"/>
          <w:szCs w:val="24"/>
        </w:rPr>
        <w:t xml:space="preserve">ECD: Organisation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Economic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Co-operation and Development</w:t>
      </w:r>
    </w:p>
    <w:p w14:paraId="7BB2172E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PNEC: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predicted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no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effect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concentration</w:t>
      </w:r>
      <w:proofErr w:type="spellEnd"/>
    </w:p>
    <w:p w14:paraId="7A3048E7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PBT: Persistent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bioaccumulative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toxic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</w:p>
    <w:p w14:paraId="2969B63D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RID: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R</w:t>
      </w:r>
      <w:r>
        <w:rPr>
          <w:rFonts w:ascii="Arial" w:hAnsi="Arial" w:cs="Arial"/>
          <w:color w:val="000000"/>
          <w:sz w:val="19"/>
          <w:szCs w:val="24"/>
        </w:rPr>
        <w:t>è</w:t>
      </w:r>
      <w:r>
        <w:rPr>
          <w:rFonts w:ascii="Arial" w:hAnsi="Arial" w:cs="Arial"/>
          <w:color w:val="000000"/>
          <w:sz w:val="19"/>
          <w:szCs w:val="24"/>
        </w:rPr>
        <w:t>glement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international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concernant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transport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des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marchandises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dangereuses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par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chemin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de </w:t>
      </w:r>
    </w:p>
    <w:p w14:paraId="5781006D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fer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Regulations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Concerning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International Transport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of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Dangerous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Goods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by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24"/>
        </w:rPr>
        <w:t>Rail )</w:t>
      </w:r>
      <w:proofErr w:type="gramEnd"/>
    </w:p>
    <w:p w14:paraId="0AFA2D44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REACH:  Registration, Evaluation,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Authorisation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of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Chemicals</w:t>
      </w:r>
    </w:p>
    <w:p w14:paraId="3AA7511C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SVHC: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substance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of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v</w:t>
      </w:r>
      <w:r>
        <w:rPr>
          <w:rFonts w:ascii="Arial" w:hAnsi="Arial" w:cs="Arial"/>
          <w:color w:val="000000"/>
          <w:sz w:val="19"/>
          <w:szCs w:val="24"/>
        </w:rPr>
        <w:t>ery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high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concern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</w:p>
    <w:p w14:paraId="3FDF7CFC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TRGS: Technische Regeln 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r Gefahrstoffe</w:t>
      </w:r>
    </w:p>
    <w:p w14:paraId="7BCA92E7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UN:  United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Nations</w:t>
      </w:r>
      <w:proofErr w:type="spellEnd"/>
    </w:p>
    <w:p w14:paraId="2572B370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VOC: Volatile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Organic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Compounds</w:t>
      </w:r>
    </w:p>
    <w:p w14:paraId="3C5A8B8E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VwVwS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: Verwaltungsvorschrift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wassergefaehrdender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Stoffe</w:t>
      </w:r>
    </w:p>
    <w:p w14:paraId="78A8A571" w14:textId="77777777" w:rsidR="00000000" w:rsidRDefault="00BA2DC2">
      <w:pPr>
        <w:framePr w:w="9787" w:h="6156" w:hRule="exact" w:wrap="auto" w:vAnchor="page" w:hAnchor="page" w:x="1269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WGK: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Wassergefaehrdungsklasse</w:t>
      </w:r>
      <w:proofErr w:type="spellEnd"/>
    </w:p>
    <w:p w14:paraId="78DFDE9A" w14:textId="77777777" w:rsidR="00000000" w:rsidRDefault="00BA2DC2">
      <w:pPr>
        <w:framePr w:w="10215" w:h="476" w:hRule="exact" w:wrap="auto" w:vAnchor="page" w:hAnchor="page" w:x="774" w:y="8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45483997">
          <v:line id="_x0000_s1172" style="position:absolute;z-index:-251508736;mso-position-horizontal-relative:page;mso-position-vertical-relative:page" from="35.25pt,470.4pt" to="551.65pt,470.4pt" o:allowincell="f" strokeweight="1pt">
            <w10:wrap anchorx="page" anchory="page"/>
          </v:line>
        </w:pict>
      </w:r>
      <w:r>
        <w:rPr>
          <w:noProof/>
        </w:rPr>
        <w:pict w14:anchorId="7ED62AF8">
          <v:line id="_x0000_s1173" style="position:absolute;z-index:-251507712;mso-position-horizontal-relative:page;mso-position-vertical-relative:page" from="181.2pt,470.75pt" to="181.2pt,528.3pt" o:allowincell="f" strokeweight="1pt">
            <w10:wrap anchorx="page" anchory="page"/>
          </v:line>
        </w:pict>
      </w:r>
      <w:r>
        <w:rPr>
          <w:noProof/>
        </w:rPr>
        <w:pict w14:anchorId="793B797B">
          <v:line id="_x0000_s1174" style="position:absolute;z-index:-251506688;mso-position-horizontal-relative:page;mso-position-vertical-relative:page" from="35.25pt,470.75pt" to="35.25pt,527.9pt" o:allowincell="f" strokeweight="1pt">
            <w10:wrap anchorx="page" anchory="page"/>
          </v:line>
        </w:pict>
      </w:r>
      <w:r>
        <w:rPr>
          <w:noProof/>
        </w:rPr>
        <w:pict w14:anchorId="79B05A97">
          <v:line id="_x0000_s1175" style="position:absolute;z-index:-251505664;mso-position-horizontal-relative:page;mso-position-vertical-relative:page" from="551.4pt,470.4pt" to="551.4pt,528.3pt" o:allowincell="f" strokeweight="1pt">
            <w10:wrap anchorx="page" anchory="page"/>
          </v:line>
        </w:pict>
      </w:r>
      <w:r>
        <w:rPr>
          <w:noProof/>
        </w:rPr>
        <w:pict w14:anchorId="7D905D3F">
          <v:line id="_x0000_s1176" style="position:absolute;z-index:-251504640;mso-position-horizontal-relative:page;mso-position-vertical-relative:page" from="35.25pt,485.35pt" to="551.65pt,485.35pt" o:allowincell="f" strokeweight="1pt">
            <w10:wrap anchorx="page" anchory="page"/>
          </v:line>
        </w:pict>
      </w:r>
      <w:r>
        <w:rPr>
          <w:noProof/>
        </w:rPr>
        <w:pict w14:anchorId="2656269C">
          <v:line id="_x0000_s1177" style="position:absolute;z-index:-251503616;mso-position-horizontal-relative:page;mso-position-vertical-relative:page" from="35.25pt,499.4pt" to="551.65pt,499.4pt" o:allowincell="f" strokeweight="1pt">
            <w10:wrap anchorx="page" anchory="page"/>
          </v:line>
        </w:pict>
      </w:r>
      <w:r>
        <w:rPr>
          <w:noProof/>
        </w:rPr>
        <w:pict w14:anchorId="5213F7BA">
          <v:line id="_x0000_s1178" style="position:absolute;z-index:-251502592;mso-position-horizontal-relative:page;mso-position-vertical-relative:page" from="35.25pt,513.45pt" to="551.65pt,513.45pt" o:allowincell="f" strokeweight="1pt">
            <w10:wrap anchorx="page" anchory="page"/>
          </v:line>
        </w:pict>
      </w:r>
      <w:r>
        <w:rPr>
          <w:noProof/>
        </w:rPr>
        <w:pict w14:anchorId="6313783B">
          <v:line id="_x0000_s1179" style="position:absolute;z-index:-251501568;mso-position-horizontal-relative:page;mso-position-vertical-relative:page" from="35.25pt,527.75pt" to="551.65pt,527.75pt" o:allowincell="f" strokeweight="1pt">
            <w10:wrap anchorx="page" anchory="page"/>
          </v:line>
        </w:pict>
      </w:r>
      <w:r>
        <w:rPr>
          <w:rFonts w:ascii="Arial" w:hAnsi="Arial" w:cs="Arial"/>
          <w:b/>
          <w:color w:val="000000"/>
          <w:sz w:val="19"/>
          <w:szCs w:val="24"/>
        </w:rPr>
        <w:t>Einstufung von Gemischen und verwendete Bewertungsm</w:t>
      </w:r>
      <w:r>
        <w:rPr>
          <w:rFonts w:ascii="Arial" w:hAnsi="Arial" w:cs="Arial"/>
          <w:b/>
          <w:color w:val="000000"/>
          <w:sz w:val="19"/>
          <w:szCs w:val="24"/>
        </w:rPr>
        <w:t>ethode gem</w:t>
      </w:r>
      <w:r>
        <w:rPr>
          <w:rFonts w:ascii="Arial" w:hAnsi="Arial" w:cs="Arial"/>
          <w:b/>
          <w:color w:val="000000"/>
          <w:sz w:val="19"/>
          <w:szCs w:val="24"/>
        </w:rPr>
        <w:t>äß</w:t>
      </w:r>
      <w:r>
        <w:rPr>
          <w:rFonts w:ascii="Arial" w:hAnsi="Arial" w:cs="Arial"/>
          <w:b/>
          <w:color w:val="000000"/>
          <w:sz w:val="19"/>
          <w:szCs w:val="24"/>
        </w:rPr>
        <w:t xml:space="preserve"> Verordnung (EG) Nr. 1272/2008 [CLP]</w:t>
      </w:r>
    </w:p>
    <w:p w14:paraId="3F6BB235" w14:textId="77777777" w:rsidR="00000000" w:rsidRDefault="00BA2DC2">
      <w:pPr>
        <w:framePr w:w="7305" w:h="204" w:hRule="exact" w:wrap="auto" w:vAnchor="page" w:hAnchor="page" w:x="3684" w:y="9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Einstufungsverfahren</w:t>
      </w:r>
    </w:p>
    <w:p w14:paraId="21A06343" w14:textId="77777777" w:rsidR="00000000" w:rsidRDefault="00BA2DC2">
      <w:pPr>
        <w:framePr w:w="2812" w:h="204" w:hRule="exact" w:wrap="auto" w:vAnchor="page" w:hAnchor="page" w:x="774" w:y="9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Einstufung</w:t>
      </w:r>
    </w:p>
    <w:p w14:paraId="210CCA2C" w14:textId="77777777" w:rsidR="00000000" w:rsidRDefault="00BA2DC2">
      <w:pPr>
        <w:framePr w:w="2812" w:h="204" w:hRule="exact" w:wrap="auto" w:vAnchor="page" w:hAnchor="page" w:x="774" w:y="9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Skin </w:t>
      </w:r>
      <w:proofErr w:type="spellStart"/>
      <w:r>
        <w:rPr>
          <w:rFonts w:ascii="Arial" w:hAnsi="Arial" w:cs="Arial"/>
          <w:color w:val="000000"/>
          <w:sz w:val="17"/>
          <w:szCs w:val="24"/>
        </w:rPr>
        <w:t>Irrit</w:t>
      </w:r>
      <w:proofErr w:type="spellEnd"/>
      <w:r>
        <w:rPr>
          <w:rFonts w:ascii="Arial" w:hAnsi="Arial" w:cs="Arial"/>
          <w:color w:val="000000"/>
          <w:sz w:val="17"/>
          <w:szCs w:val="24"/>
        </w:rPr>
        <w:t>. 2; H315</w:t>
      </w:r>
    </w:p>
    <w:p w14:paraId="02B4C2BE" w14:textId="77777777" w:rsidR="00000000" w:rsidRDefault="00BA2DC2">
      <w:pPr>
        <w:framePr w:w="7305" w:h="204" w:hRule="exact" w:wrap="auto" w:vAnchor="page" w:hAnchor="page" w:x="3684" w:y="9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Berechnungsverfahren</w:t>
      </w:r>
    </w:p>
    <w:p w14:paraId="6B9FB4CF" w14:textId="77777777" w:rsidR="00000000" w:rsidRDefault="00BA2DC2">
      <w:pPr>
        <w:framePr w:w="2812" w:h="204" w:hRule="exact" w:wrap="auto" w:vAnchor="page" w:hAnchor="page" w:x="774" w:y="10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Eye </w:t>
      </w:r>
      <w:proofErr w:type="spellStart"/>
      <w:r>
        <w:rPr>
          <w:rFonts w:ascii="Arial" w:hAnsi="Arial" w:cs="Arial"/>
          <w:color w:val="000000"/>
          <w:sz w:val="17"/>
          <w:szCs w:val="24"/>
        </w:rPr>
        <w:t>Irrit</w:t>
      </w:r>
      <w:proofErr w:type="spellEnd"/>
      <w:r>
        <w:rPr>
          <w:rFonts w:ascii="Arial" w:hAnsi="Arial" w:cs="Arial"/>
          <w:color w:val="000000"/>
          <w:sz w:val="17"/>
          <w:szCs w:val="24"/>
        </w:rPr>
        <w:t>. 2; H319</w:t>
      </w:r>
    </w:p>
    <w:p w14:paraId="68E85579" w14:textId="77777777" w:rsidR="00000000" w:rsidRDefault="00BA2DC2">
      <w:pPr>
        <w:framePr w:w="7305" w:h="204" w:hRule="exact" w:wrap="auto" w:vAnchor="page" w:hAnchor="page" w:x="3684" w:y="10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Berechnungsverfahren</w:t>
      </w:r>
    </w:p>
    <w:p w14:paraId="3423DF7F" w14:textId="77777777" w:rsidR="00000000" w:rsidRDefault="00BA2DC2">
      <w:pPr>
        <w:framePr w:w="2812" w:h="204" w:hRule="exact" w:wrap="auto" w:vAnchor="page" w:hAnchor="page" w:x="774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STOT SE 3; H335</w:t>
      </w:r>
    </w:p>
    <w:p w14:paraId="5F41CB20" w14:textId="77777777" w:rsidR="00000000" w:rsidRDefault="00BA2DC2">
      <w:pPr>
        <w:framePr w:w="7305" w:h="204" w:hRule="exact" w:wrap="auto" w:vAnchor="page" w:hAnchor="page" w:x="3684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Berechnungsverfahren</w:t>
      </w:r>
    </w:p>
    <w:p w14:paraId="7A1A691B" w14:textId="77777777" w:rsidR="00000000" w:rsidRDefault="00BA2DC2">
      <w:pPr>
        <w:framePr w:w="9787" w:h="1140" w:hRule="exact" w:wrap="auto" w:vAnchor="page" w:hAnchor="page" w:x="1269" w:y="10877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H315</w:t>
      </w:r>
      <w:r>
        <w:rPr>
          <w:rFonts w:ascii="Arial" w:hAnsi="Arial" w:cs="Arial"/>
          <w:color w:val="000000"/>
          <w:sz w:val="19"/>
          <w:szCs w:val="24"/>
        </w:rPr>
        <w:tab/>
        <w:t>Verursacht Hautreizungen.</w:t>
      </w:r>
    </w:p>
    <w:p w14:paraId="623F32E2" w14:textId="77777777" w:rsidR="00000000" w:rsidRDefault="00BA2DC2">
      <w:pPr>
        <w:framePr w:w="9787" w:h="1140" w:hRule="exact" w:wrap="auto" w:vAnchor="page" w:hAnchor="page" w:x="1269" w:y="10877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H319</w:t>
      </w:r>
      <w:r>
        <w:rPr>
          <w:rFonts w:ascii="Arial" w:hAnsi="Arial" w:cs="Arial"/>
          <w:color w:val="000000"/>
          <w:sz w:val="19"/>
          <w:szCs w:val="24"/>
        </w:rPr>
        <w:tab/>
      </w:r>
      <w:r>
        <w:rPr>
          <w:rFonts w:ascii="Arial" w:hAnsi="Arial" w:cs="Arial"/>
          <w:color w:val="000000"/>
          <w:sz w:val="19"/>
          <w:szCs w:val="24"/>
        </w:rPr>
        <w:t>Verursacht schwere Augenreizung.</w:t>
      </w:r>
    </w:p>
    <w:p w14:paraId="2D8FEE88" w14:textId="77777777" w:rsidR="00000000" w:rsidRDefault="00BA2DC2">
      <w:pPr>
        <w:framePr w:w="9787" w:h="1140" w:hRule="exact" w:wrap="auto" w:vAnchor="page" w:hAnchor="page" w:x="1269" w:y="10877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H335</w:t>
      </w:r>
      <w:r>
        <w:rPr>
          <w:rFonts w:ascii="Arial" w:hAnsi="Arial" w:cs="Arial"/>
          <w:color w:val="000000"/>
          <w:sz w:val="19"/>
          <w:szCs w:val="24"/>
        </w:rPr>
        <w:tab/>
        <w:t>Kann die Atemwege reizen.</w:t>
      </w:r>
    </w:p>
    <w:p w14:paraId="05BE9680" w14:textId="77777777" w:rsidR="00000000" w:rsidRDefault="00BA2DC2">
      <w:pPr>
        <w:framePr w:w="9787" w:h="1140" w:hRule="exact" w:wrap="auto" w:vAnchor="page" w:hAnchor="page" w:x="1269" w:y="10877"/>
        <w:widowControl w:val="0"/>
        <w:tabs>
          <w:tab w:val="left" w:pos="1814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EUH202</w:t>
      </w:r>
      <w:r>
        <w:rPr>
          <w:rFonts w:ascii="Arial" w:hAnsi="Arial" w:cs="Arial"/>
          <w:color w:val="000000"/>
          <w:sz w:val="19"/>
          <w:szCs w:val="24"/>
        </w:rPr>
        <w:tab/>
      </w:r>
      <w:proofErr w:type="spellStart"/>
      <w:r>
        <w:rPr>
          <w:rFonts w:ascii="Arial" w:hAnsi="Arial" w:cs="Arial"/>
          <w:color w:val="000000"/>
          <w:sz w:val="19"/>
          <w:szCs w:val="24"/>
        </w:rPr>
        <w:t>Cyanacrylat</w:t>
      </w:r>
      <w:proofErr w:type="spellEnd"/>
      <w:r>
        <w:rPr>
          <w:rFonts w:ascii="Arial" w:hAnsi="Arial" w:cs="Arial"/>
          <w:color w:val="000000"/>
          <w:sz w:val="19"/>
          <w:szCs w:val="24"/>
        </w:rPr>
        <w:t>. Gefahr. Klebt innerhalb von Sekunden Haut und Augenlider zusammen. Darf nicht in die H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nde von Kindern gelangen.</w:t>
      </w:r>
    </w:p>
    <w:p w14:paraId="7BA05DB9" w14:textId="77777777" w:rsidR="00000000" w:rsidRDefault="00BA2DC2">
      <w:pPr>
        <w:framePr w:w="10087" w:h="238" w:hRule="exact" w:wrap="auto" w:vAnchor="page" w:hAnchor="page" w:x="969" w:y="10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Wortlaut der H- und EUH-S</w:t>
      </w:r>
      <w:r>
        <w:rPr>
          <w:rFonts w:ascii="Arial" w:hAnsi="Arial" w:cs="Arial"/>
          <w:b/>
          <w:color w:val="000000"/>
          <w:sz w:val="19"/>
          <w:szCs w:val="24"/>
        </w:rPr>
        <w:t>ä</w:t>
      </w:r>
      <w:r>
        <w:rPr>
          <w:rFonts w:ascii="Arial" w:hAnsi="Arial" w:cs="Arial"/>
          <w:b/>
          <w:color w:val="000000"/>
          <w:sz w:val="19"/>
          <w:szCs w:val="24"/>
        </w:rPr>
        <w:t>tze (Nummer und Volltext)</w:t>
      </w:r>
    </w:p>
    <w:p w14:paraId="52388F5F" w14:textId="77777777" w:rsidR="00000000" w:rsidRDefault="00BA2DC2">
      <w:pPr>
        <w:framePr w:w="9787" w:h="2736" w:hRule="exact" w:wrap="auto" w:vAnchor="page" w:hAnchor="page" w:x="1269" w:y="12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Einstufung 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1272/2008 [CLP] - Einstufungsverfahren:</w:t>
      </w:r>
    </w:p>
    <w:p w14:paraId="5EE11171" w14:textId="77777777" w:rsidR="00000000" w:rsidRDefault="00BA2DC2">
      <w:pPr>
        <w:framePr w:w="9787" w:h="2736" w:hRule="exact" w:wrap="auto" w:vAnchor="page" w:hAnchor="page" w:x="1269" w:y="12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Gesundheitsgefahren: Berechnungsverfahren. </w:t>
      </w:r>
    </w:p>
    <w:p w14:paraId="7B670566" w14:textId="77777777" w:rsidR="00000000" w:rsidRDefault="00BA2DC2">
      <w:pPr>
        <w:framePr w:w="9787" w:h="2736" w:hRule="exact" w:wrap="auto" w:vAnchor="page" w:hAnchor="page" w:x="1269" w:y="12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Umweltgefahren: Berechnungsverfahren.  </w:t>
      </w:r>
    </w:p>
    <w:p w14:paraId="3A4702BB" w14:textId="77777777" w:rsidR="00000000" w:rsidRDefault="00BA2DC2">
      <w:pPr>
        <w:framePr w:w="9787" w:h="2736" w:hRule="exact" w:wrap="auto" w:vAnchor="page" w:hAnchor="page" w:x="1269" w:y="12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Physikalische Gefahren: Auf Basis von Pr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fdaten und / </w:t>
      </w:r>
      <w:r>
        <w:rPr>
          <w:rFonts w:ascii="Arial" w:hAnsi="Arial" w:cs="Arial"/>
          <w:color w:val="000000"/>
          <w:sz w:val="19"/>
          <w:szCs w:val="24"/>
        </w:rPr>
        <w:t>oder berechnet und / oder gesch</w:t>
      </w:r>
      <w:r>
        <w:rPr>
          <w:rFonts w:ascii="Arial" w:hAnsi="Arial" w:cs="Arial"/>
          <w:color w:val="000000"/>
          <w:sz w:val="19"/>
          <w:szCs w:val="24"/>
        </w:rPr>
        <w:t>ä</w:t>
      </w:r>
      <w:r>
        <w:rPr>
          <w:rFonts w:ascii="Arial" w:hAnsi="Arial" w:cs="Arial"/>
          <w:color w:val="000000"/>
          <w:sz w:val="19"/>
          <w:szCs w:val="24"/>
        </w:rPr>
        <w:t>tzt.</w:t>
      </w:r>
    </w:p>
    <w:p w14:paraId="51409055" w14:textId="77777777" w:rsidR="00000000" w:rsidRDefault="00BA2DC2">
      <w:pPr>
        <w:framePr w:w="9787" w:h="2736" w:hRule="exact" w:wrap="auto" w:vAnchor="page" w:hAnchor="page" w:x="1269" w:y="12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EDE2E6" w14:textId="77777777" w:rsidR="00000000" w:rsidRDefault="00BA2DC2">
      <w:pPr>
        <w:framePr w:w="9787" w:h="2736" w:hRule="exact" w:wrap="auto" w:vAnchor="page" w:hAnchor="page" w:x="1269" w:y="12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Die Angaben in diesem Sicherheitsdatenblatt entsprechen nach bestem Wissen unseren Erkenntnissen bei Drucklegung. Die Informationen sollen Ihnen Anhaltspunkte f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r den sicheren Umgang mit dem in diesem Sicherheitsdatenb</w:t>
      </w:r>
      <w:r>
        <w:rPr>
          <w:rFonts w:ascii="Arial" w:hAnsi="Arial" w:cs="Arial"/>
          <w:color w:val="000000"/>
          <w:sz w:val="19"/>
          <w:szCs w:val="24"/>
        </w:rPr>
        <w:t xml:space="preserve">latt genannten Produkt bei Lagerung, Verarbeitung, Transport und Entsorgung geben. Die Angaben sind nicht 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bertragbar auf andere Produkte. Soweit das Produkt mit anderen Materialien vermengt, vermischt oder verarbeitet wird, oder einer Bearbeitung unterzog</w:t>
      </w:r>
      <w:r>
        <w:rPr>
          <w:rFonts w:ascii="Arial" w:hAnsi="Arial" w:cs="Arial"/>
          <w:color w:val="000000"/>
          <w:sz w:val="19"/>
          <w:szCs w:val="24"/>
        </w:rPr>
        <w:t>en wird, k</w:t>
      </w:r>
      <w:r>
        <w:rPr>
          <w:rFonts w:ascii="Arial" w:hAnsi="Arial" w:cs="Arial"/>
          <w:color w:val="000000"/>
          <w:sz w:val="19"/>
          <w:szCs w:val="24"/>
        </w:rPr>
        <w:t>ö</w:t>
      </w:r>
      <w:r>
        <w:rPr>
          <w:rFonts w:ascii="Arial" w:hAnsi="Arial" w:cs="Arial"/>
          <w:color w:val="000000"/>
          <w:sz w:val="19"/>
          <w:szCs w:val="24"/>
        </w:rPr>
        <w:t>nnen die Angaben in diesem Sicherheitsdatenblatt, soweit sich hieraus nicht ausdr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cklich etwas anderes ergibt, nicht auf das so gefertigte neue Material </w:t>
      </w: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>bertragen werden.</w:t>
      </w:r>
    </w:p>
    <w:p w14:paraId="2526591D" w14:textId="77777777" w:rsidR="00000000" w:rsidRDefault="00BA2DC2">
      <w:pPr>
        <w:framePr w:w="10087" w:h="238" w:hRule="exact" w:wrap="auto" w:vAnchor="page" w:hAnchor="page" w:x="969" w:y="12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Weitere Angaben</w:t>
      </w:r>
    </w:p>
    <w:p w14:paraId="4B3572EB" w14:textId="77777777" w:rsidR="00000000" w:rsidRDefault="00BA2DC2">
      <w:pPr>
        <w:framePr w:w="3417" w:h="210" w:hRule="exact" w:wrap="auto" w:vAnchor="page" w:hAnchor="page" w:x="763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Druckdatum: 05.01.2021</w:t>
      </w:r>
    </w:p>
    <w:p w14:paraId="5C8682DA" w14:textId="77777777" w:rsidR="00000000" w:rsidRDefault="00BA2DC2">
      <w:pPr>
        <w:framePr w:w="2272" w:h="210" w:hRule="exact" w:wrap="auto" w:vAnchor="page" w:hAnchor="page" w:x="482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 - DE</w:t>
      </w:r>
    </w:p>
    <w:p w14:paraId="2F56CB19" w14:textId="77777777" w:rsidR="00000000" w:rsidRDefault="00BA2DC2">
      <w:pPr>
        <w:framePr w:w="2545" w:h="210" w:hRule="exact" w:wrap="auto" w:vAnchor="page" w:hAnchor="page" w:x="571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Revisions-Nr.: 3,0</w:t>
      </w:r>
    </w:p>
    <w:p w14:paraId="2FBA591F" w14:textId="77777777" w:rsidR="00000000" w:rsidRDefault="00BA2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899" w:h="16841"/>
          <w:pgMar w:top="851" w:right="284" w:bottom="1021" w:left="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1AF9C857" w14:textId="77777777" w:rsidR="00000000" w:rsidRDefault="00BA2DC2">
      <w:pPr>
        <w:framePr w:w="5794" w:h="228" w:hRule="exact" w:wrap="auto" w:vAnchor="page" w:hAnchor="page" w:x="3203" w:y="1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7CF84B38">
          <v:rect id="_x0000_s1180" style="position:absolute;left:0;text-align:left;margin-left:28.5pt;margin-top:94.3pt;width:539.6pt;height:38.35pt;z-index:-251500544;mso-position-horizontal-relative:page;mso-position-vertical-relative:page" o:allowincell="f" fillcolor="silver" strokecolor="gray" strokeweight="1pt">
            <w10:wrap anchorx="page" anchory="page"/>
          </v:rect>
        </w:pict>
      </w:r>
      <w:r>
        <w:rPr>
          <w:noProof/>
        </w:rPr>
        <w:pict w14:anchorId="5C6A90BD">
          <v:line id="_x0000_s1181" style="position:absolute;left:0;text-align:left;z-index:-251499520;mso-position-horizontal-relative:page;mso-position-vertical-relative:page" from="28.5pt,139.25pt" to="567.75pt,139.25pt" o:allowincell="f" strokeweight="1pt">
            <w10:wrap anchorx="page" anchory="page"/>
          </v:line>
        </w:pict>
      </w:r>
      <w:r>
        <w:rPr>
          <w:noProof/>
        </w:rPr>
        <w:pict w14:anchorId="7F3F83FD">
          <v:line id="_x0000_s1182" style="position:absolute;left:0;text-align:left;z-index:-251498496;mso-position-horizontal-relative:page;mso-position-vertical-relative:page" from="28.3pt,777.65pt" to="567.85pt,777.65pt" o:allowincell="f" strokeweight="1pt">
            <w10:wrap anchorx="page" anchory="page"/>
          </v:line>
        </w:pict>
      </w:r>
      <w:r>
        <w:rPr>
          <w:rFonts w:ascii="Arial" w:hAnsi="Arial" w:cs="Arial"/>
          <w:color w:val="000000"/>
          <w:sz w:val="19"/>
          <w:szCs w:val="24"/>
        </w:rPr>
        <w:t>gem</w:t>
      </w:r>
      <w:r>
        <w:rPr>
          <w:rFonts w:ascii="Arial" w:hAnsi="Arial" w:cs="Arial"/>
          <w:color w:val="000000"/>
          <w:sz w:val="19"/>
          <w:szCs w:val="24"/>
        </w:rPr>
        <w:t>äß</w:t>
      </w:r>
      <w:r>
        <w:rPr>
          <w:rFonts w:ascii="Arial" w:hAnsi="Arial" w:cs="Arial"/>
          <w:color w:val="000000"/>
          <w:sz w:val="19"/>
          <w:szCs w:val="24"/>
        </w:rPr>
        <w:t xml:space="preserve"> Verordnung (EG) Nr. 1907/2006</w:t>
      </w:r>
    </w:p>
    <w:p w14:paraId="7B876F6B" w14:textId="77777777" w:rsidR="00000000" w:rsidRDefault="00BA2DC2">
      <w:pPr>
        <w:framePr w:w="5794" w:h="308" w:hRule="exact" w:wrap="auto" w:vAnchor="page" w:hAnchor="page" w:x="3203" w:y="1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42B77F3D">
          <v:shape id="_x0000_s1183" type="#_x0000_t75" style="position:absolute;left:0;text-align:left;margin-left:138.55pt;margin-top:522.6pt;width:53.3pt;height:51.75pt;z-index:-251497472;mso-position-horizontal-relative:page;mso-position-vertical-relative:page" o:preferrelative="f" o:allowincell="f">
            <o:lock v:ext="edit" aspectratio="f"/>
            <w10:wrap anchorx="page" anchory="page"/>
          </v:shape>
        </w:pict>
      </w:r>
      <w:r>
        <w:rPr>
          <w:rFonts w:ascii="Arial" w:hAnsi="Arial" w:cs="Arial"/>
          <w:b/>
          <w:color w:val="000000"/>
          <w:sz w:val="25"/>
          <w:szCs w:val="24"/>
        </w:rPr>
        <w:t>Sicherheitsdatenblatt</w:t>
      </w:r>
    </w:p>
    <w:p w14:paraId="15CA5675" w14:textId="77777777" w:rsidR="00000000" w:rsidRDefault="00BA2DC2">
      <w:pPr>
        <w:framePr w:w="7140" w:h="228" w:hRule="exact" w:wrap="auto" w:vAnchor="page" w:hAnchor="page" w:x="3916" w:y="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Nohtec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GmbH</w:t>
      </w:r>
    </w:p>
    <w:p w14:paraId="0E638047" w14:textId="44978F20" w:rsidR="00000000" w:rsidRDefault="00BA2DC2">
      <w:pPr>
        <w:framePr w:w="10583" w:h="289" w:hRule="exact" w:wrap="auto" w:vAnchor="page" w:hAnchor="page" w:x="712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3"/>
          <w:szCs w:val="24"/>
        </w:rPr>
        <w:t>CYANACRYLAT-KLEBSTOFFE</w:t>
      </w:r>
    </w:p>
    <w:p w14:paraId="1A3CD8FF" w14:textId="77777777" w:rsidR="00000000" w:rsidRDefault="00BA2DC2">
      <w:pPr>
        <w:framePr w:w="3521" w:h="228" w:hRule="exact" w:wrap="auto" w:vAnchor="page" w:hAnchor="page" w:x="706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Ü</w:t>
      </w:r>
      <w:r>
        <w:rPr>
          <w:rFonts w:ascii="Arial" w:hAnsi="Arial" w:cs="Arial"/>
          <w:color w:val="000000"/>
          <w:sz w:val="19"/>
          <w:szCs w:val="24"/>
        </w:rPr>
        <w:t xml:space="preserve">berarbeitet am: 05.01.2021 </w:t>
      </w:r>
    </w:p>
    <w:p w14:paraId="2B5D60C4" w14:textId="0BEE7FCF" w:rsidR="00000000" w:rsidRDefault="00BA2DC2" w:rsidP="00BA2DC2">
      <w:pPr>
        <w:framePr w:h="227" w:hRule="exact" w:wrap="around" w:vAnchor="page" w:hAnchor="page" w:x="4339" w:y="2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Materialnummer: Siehe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Prouktidentifikator</w:t>
      </w:r>
      <w:proofErr w:type="spellEnd"/>
    </w:p>
    <w:p w14:paraId="38560689" w14:textId="77777777" w:rsidR="00000000" w:rsidRDefault="00BA2DC2">
      <w:pPr>
        <w:framePr w:w="2090" w:h="228" w:hRule="exact" w:wrap="auto" w:vAnchor="page" w:hAnchor="page" w:x="9191" w:y="2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Seite 11 von 11</w:t>
      </w:r>
    </w:p>
    <w:p w14:paraId="57458C9C" w14:textId="77777777" w:rsidR="00000000" w:rsidRDefault="00BA2DC2">
      <w:pPr>
        <w:framePr w:w="10087" w:h="462" w:hRule="exact" w:wrap="auto" w:vAnchor="page" w:hAnchor="page" w:x="969" w:y="2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00"/>
          <w:sz w:val="19"/>
          <w:szCs w:val="24"/>
        </w:rPr>
        <w:t>(Die Daten der gef</w:t>
      </w:r>
      <w:r>
        <w:rPr>
          <w:rFonts w:ascii="Arial" w:hAnsi="Arial" w:cs="Arial"/>
          <w:i/>
          <w:color w:val="000000"/>
          <w:sz w:val="19"/>
          <w:szCs w:val="24"/>
        </w:rPr>
        <w:t>ä</w:t>
      </w:r>
      <w:r>
        <w:rPr>
          <w:rFonts w:ascii="Arial" w:hAnsi="Arial" w:cs="Arial"/>
          <w:i/>
          <w:color w:val="000000"/>
          <w:sz w:val="19"/>
          <w:szCs w:val="24"/>
        </w:rPr>
        <w:t>hrlichen Inhaltsstoffe wurden jeweils dem letztg</w:t>
      </w:r>
      <w:r>
        <w:rPr>
          <w:rFonts w:ascii="Arial" w:hAnsi="Arial" w:cs="Arial"/>
          <w:i/>
          <w:color w:val="000000"/>
          <w:sz w:val="19"/>
          <w:szCs w:val="24"/>
        </w:rPr>
        <w:t>ü</w:t>
      </w:r>
      <w:r>
        <w:rPr>
          <w:rFonts w:ascii="Arial" w:hAnsi="Arial" w:cs="Arial"/>
          <w:i/>
          <w:color w:val="000000"/>
          <w:sz w:val="19"/>
          <w:szCs w:val="24"/>
        </w:rPr>
        <w:t>ltigen Sicherheitsdatenblatt des Vorlieferanten entnommen.)</w:t>
      </w:r>
    </w:p>
    <w:p w14:paraId="22302A85" w14:textId="77777777" w:rsidR="00000000" w:rsidRDefault="00BA2DC2">
      <w:pPr>
        <w:framePr w:w="3417" w:h="210" w:hRule="exact" w:wrap="auto" w:vAnchor="page" w:hAnchor="page" w:x="763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Druckdatum: 05.01.2021</w:t>
      </w:r>
    </w:p>
    <w:p w14:paraId="2CDBEEBC" w14:textId="77777777" w:rsidR="00000000" w:rsidRDefault="00BA2DC2">
      <w:pPr>
        <w:framePr w:w="2272" w:h="210" w:hRule="exact" w:wrap="auto" w:vAnchor="page" w:hAnchor="page" w:x="4829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D - DE</w:t>
      </w:r>
    </w:p>
    <w:p w14:paraId="0C62618A" w14:textId="77777777" w:rsidR="00000000" w:rsidRDefault="00BA2DC2">
      <w:pPr>
        <w:framePr w:w="2545" w:h="210" w:hRule="exact" w:wrap="auto" w:vAnchor="page" w:hAnchor="page" w:x="571" w:y="15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15"/>
          <w:szCs w:val="24"/>
        </w:rPr>
        <w:t>Revisions-Nr.: 3,0</w:t>
      </w:r>
    </w:p>
    <w:p w14:paraId="3544AA4C" w14:textId="77777777" w:rsidR="00000000" w:rsidRDefault="00BA2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type w:val="continuous"/>
      <w:pgSz w:w="11899" w:h="16841"/>
      <w:pgMar w:top="851" w:right="284" w:bottom="1021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2DC2"/>
    <w:rsid w:val="00B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4"/>
    <o:shapelayout v:ext="edit">
      <o:idmap v:ext="edit" data="1"/>
    </o:shapelayout>
  </w:shapeDefaults>
  <w:decimalSymbol w:val=","/>
  <w:listSeparator w:val=";"/>
  <w14:docId w14:val="5303BE1E"/>
  <w14:defaultImageDpi w14:val="0"/>
  <w15:docId w15:val="{EA5B778A-63E7-4587-BB8E-2AB1B18B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3337</Words>
  <Characters>21029</Characters>
  <Application>Microsoft Office Word</Application>
  <DocSecurity>0</DocSecurity>
  <Lines>175</Lines>
  <Paragraphs>48</Paragraphs>
  <ScaleCrop>false</ScaleCrop>
  <Company>Crystal Decisions</Company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EG-SDB</dc:title>
  <dc:subject/>
  <dc:creator>Crystal Reports</dc:creator>
  <cp:keywords/>
  <dc:description>Powered By Crystal</dc:description>
  <cp:lastModifiedBy>Mandy</cp:lastModifiedBy>
  <cp:revision>2</cp:revision>
  <dcterms:created xsi:type="dcterms:W3CDTF">2021-01-11T14:26:00Z</dcterms:created>
  <dcterms:modified xsi:type="dcterms:W3CDTF">2021-01-11T14:26:00Z</dcterms:modified>
</cp:coreProperties>
</file>